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F05" w:rsidRPr="00E53F05" w:rsidRDefault="00E53F05" w:rsidP="00E53F05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3F05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F05">
        <w:rPr>
          <w:rFonts w:ascii="Times New Roman" w:hAnsi="Times New Roman"/>
          <w:sz w:val="28"/>
          <w:szCs w:val="28"/>
        </w:rPr>
        <w:t xml:space="preserve"> </w:t>
      </w:r>
      <w:r w:rsidRPr="00E53F0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8175" cy="685800"/>
            <wp:effectExtent l="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F05">
        <w:rPr>
          <w:rFonts w:ascii="Times New Roman" w:hAnsi="Times New Roman"/>
          <w:sz w:val="28"/>
          <w:szCs w:val="28"/>
        </w:rPr>
        <w:tab/>
      </w:r>
      <w:r w:rsidRPr="00E53F05">
        <w:rPr>
          <w:rFonts w:ascii="Times New Roman" w:hAnsi="Times New Roman"/>
          <w:sz w:val="28"/>
          <w:szCs w:val="28"/>
        </w:rPr>
        <w:tab/>
      </w:r>
      <w:r w:rsidRPr="00E53F05">
        <w:rPr>
          <w:rFonts w:ascii="Times New Roman" w:hAnsi="Times New Roman"/>
          <w:sz w:val="28"/>
          <w:szCs w:val="28"/>
        </w:rPr>
        <w:tab/>
      </w:r>
      <w:r w:rsidRPr="00E53F05">
        <w:rPr>
          <w:rFonts w:ascii="Times New Roman" w:hAnsi="Times New Roman"/>
          <w:sz w:val="28"/>
          <w:szCs w:val="28"/>
        </w:rPr>
        <w:tab/>
      </w:r>
      <w:r w:rsidRPr="00E53F05">
        <w:rPr>
          <w:rFonts w:ascii="Times New Roman" w:hAnsi="Times New Roman"/>
          <w:sz w:val="28"/>
          <w:szCs w:val="28"/>
        </w:rPr>
        <w:tab/>
      </w:r>
      <w:r w:rsidRPr="00E53F05">
        <w:rPr>
          <w:rFonts w:ascii="Times New Roman" w:hAnsi="Times New Roman"/>
          <w:sz w:val="28"/>
          <w:szCs w:val="28"/>
        </w:rPr>
        <w:tab/>
      </w:r>
    </w:p>
    <w:p w:rsidR="00E53F05" w:rsidRPr="00E53F05" w:rsidRDefault="00E53F05" w:rsidP="00E53F0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53F05">
        <w:rPr>
          <w:rFonts w:ascii="Times New Roman" w:hAnsi="Times New Roman"/>
          <w:b/>
          <w:color w:val="000000"/>
          <w:sz w:val="28"/>
          <w:szCs w:val="28"/>
        </w:rPr>
        <w:t>АДМИНИСТРАЦИЯ ЕТКУЛЬСКОГО МУНИЦИПАЛЬНОГО РАЙОНА</w:t>
      </w:r>
    </w:p>
    <w:p w:rsidR="00E53F05" w:rsidRPr="00E53F05" w:rsidRDefault="00E53F05" w:rsidP="00E53F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53F05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E53F05" w:rsidRPr="00E53F05" w:rsidRDefault="00E53F05" w:rsidP="00E53F0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53F05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57900" cy="0"/>
                <wp:effectExtent l="28575" t="31750" r="28575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B46E6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E53F05" w:rsidRPr="00E53F05" w:rsidRDefault="00E53F05" w:rsidP="00E53F0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53F05">
        <w:rPr>
          <w:rFonts w:ascii="Times New Roman" w:hAnsi="Times New Roman"/>
          <w:color w:val="000000"/>
          <w:sz w:val="28"/>
          <w:szCs w:val="28"/>
        </w:rPr>
        <w:t>__</w:t>
      </w:r>
      <w:bookmarkStart w:id="0" w:name="_GoBack"/>
      <w:bookmarkEnd w:id="0"/>
      <w:r w:rsidRPr="00E53F05">
        <w:rPr>
          <w:rFonts w:ascii="Times New Roman" w:hAnsi="Times New Roman"/>
          <w:color w:val="000000"/>
          <w:sz w:val="28"/>
          <w:szCs w:val="28"/>
        </w:rPr>
        <w:t>_______________________  N ________</w:t>
      </w:r>
    </w:p>
    <w:p w:rsidR="00E53F05" w:rsidRPr="00E53F05" w:rsidRDefault="00E53F05" w:rsidP="00E53F05">
      <w:pPr>
        <w:widowControl w:val="0"/>
        <w:tabs>
          <w:tab w:val="left" w:pos="690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E53F05">
        <w:rPr>
          <w:rFonts w:ascii="Times New Roman" w:hAnsi="Times New Roman"/>
          <w:color w:val="000000"/>
          <w:sz w:val="28"/>
          <w:szCs w:val="28"/>
        </w:rPr>
        <w:t xml:space="preserve">            с.Еткуль</w:t>
      </w:r>
      <w:r w:rsidRPr="00E53F05">
        <w:rPr>
          <w:rFonts w:ascii="Times New Roman" w:hAnsi="Times New Roman"/>
          <w:color w:val="000000"/>
          <w:sz w:val="28"/>
          <w:szCs w:val="28"/>
        </w:rPr>
        <w:tab/>
      </w:r>
    </w:p>
    <w:p w:rsidR="00E53F05" w:rsidRPr="00E53F05" w:rsidRDefault="00E53F05" w:rsidP="00E53F05">
      <w:pPr>
        <w:jc w:val="both"/>
        <w:rPr>
          <w:rFonts w:ascii="Times New Roman" w:hAnsi="Times New Roman"/>
          <w:sz w:val="28"/>
          <w:szCs w:val="28"/>
        </w:rPr>
      </w:pPr>
      <w:r w:rsidRPr="00E53F05">
        <w:rPr>
          <w:rFonts w:ascii="Times New Roman" w:hAnsi="Times New Roman"/>
          <w:sz w:val="28"/>
          <w:szCs w:val="28"/>
        </w:rPr>
        <w:t xml:space="preserve">Об утверждении Положения </w:t>
      </w:r>
    </w:p>
    <w:p w:rsidR="00E53F05" w:rsidRPr="00E53F05" w:rsidRDefault="00E53F05" w:rsidP="00E53F05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3F05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года №131- ФЗ «Об общих принципах организации местного самоуправления в Российской Федерации»», статьей 78 Бюджетного кодекса Российской Федерации, постановлением Правительства Российской Федерации от 18 сентября 2020г. 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 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Уставом Еткульского муниципального района, </w:t>
      </w:r>
    </w:p>
    <w:p w:rsidR="00E53F05" w:rsidRPr="00E53F05" w:rsidRDefault="00E53F05" w:rsidP="00E53F05">
      <w:pPr>
        <w:pStyle w:val="2"/>
        <w:jc w:val="center"/>
        <w:rPr>
          <w:szCs w:val="28"/>
        </w:rPr>
      </w:pPr>
      <w:r w:rsidRPr="00E53F05">
        <w:rPr>
          <w:szCs w:val="28"/>
        </w:rPr>
        <w:t>администрация Еткульского муниципального района ПОСТАНОВЛЯЕТ:</w:t>
      </w:r>
    </w:p>
    <w:p w:rsidR="00E53F05" w:rsidRPr="00E53F05" w:rsidRDefault="00E53F05" w:rsidP="00E53F05">
      <w:pPr>
        <w:widowControl w:val="0"/>
        <w:numPr>
          <w:ilvl w:val="0"/>
          <w:numId w:val="2"/>
        </w:numPr>
        <w:tabs>
          <w:tab w:val="righ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E53F05">
        <w:rPr>
          <w:rFonts w:ascii="Times New Roman" w:hAnsi="Times New Roman"/>
          <w:sz w:val="28"/>
          <w:szCs w:val="28"/>
        </w:rPr>
        <w:t xml:space="preserve">Утвердить прилагаемое Положение </w:t>
      </w:r>
      <w:r w:rsidRPr="00E53F05">
        <w:rPr>
          <w:rFonts w:ascii="Times New Roman" w:hAnsi="Times New Roman"/>
          <w:bCs/>
          <w:sz w:val="28"/>
          <w:szCs w:val="28"/>
          <w:lang w:eastAsia="ar-SA"/>
        </w:rPr>
        <w:t>«О порядке предоставления субсидий юридическим лицам (за исключением субсидий государственным (муниципальным) учреждениям),</w:t>
      </w:r>
      <w:r w:rsidRPr="00E53F05">
        <w:rPr>
          <w:rFonts w:ascii="Times New Roman" w:hAnsi="Times New Roman"/>
          <w:sz w:val="28"/>
          <w:szCs w:val="28"/>
        </w:rPr>
        <w:t xml:space="preserve"> индивидуальным предпринимателям</w:t>
      </w:r>
      <w:r w:rsidRPr="00E53F05">
        <w:rPr>
          <w:rFonts w:ascii="Times New Roman" w:hAnsi="Times New Roman"/>
          <w:bCs/>
          <w:sz w:val="28"/>
          <w:szCs w:val="28"/>
          <w:lang w:eastAsia="ar-SA"/>
        </w:rPr>
        <w:t xml:space="preserve"> на </w:t>
      </w:r>
      <w:r w:rsidRPr="00E53F05">
        <w:rPr>
          <w:rFonts w:ascii="Times New Roman" w:hAnsi="Times New Roman"/>
          <w:sz w:val="28"/>
          <w:szCs w:val="28"/>
          <w:lang w:eastAsia="ar-SA"/>
        </w:rPr>
        <w:t>возмещение недополученных доходов  организациям жилищно-коммунального хозяйства и коммунального комплекса, оказывающим услуги водоснабжения, водоотведения на территории Еманжелинского сельского поселения</w:t>
      </w:r>
      <w:r w:rsidRPr="00E53F05">
        <w:rPr>
          <w:rFonts w:ascii="Times New Roman" w:hAnsi="Times New Roman"/>
          <w:bCs/>
          <w:sz w:val="28"/>
          <w:szCs w:val="28"/>
          <w:lang w:eastAsia="ar-SA"/>
        </w:rPr>
        <w:t>».</w:t>
      </w:r>
    </w:p>
    <w:p w:rsidR="00E53F05" w:rsidRPr="00E53F05" w:rsidRDefault="00E53F05" w:rsidP="00E53F05">
      <w:pPr>
        <w:widowControl w:val="0"/>
        <w:numPr>
          <w:ilvl w:val="0"/>
          <w:numId w:val="2"/>
        </w:numPr>
        <w:tabs>
          <w:tab w:val="righ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3F05">
        <w:rPr>
          <w:rFonts w:ascii="Times New Roman" w:hAnsi="Times New Roman"/>
          <w:bCs/>
          <w:sz w:val="28"/>
          <w:szCs w:val="28"/>
          <w:lang w:eastAsia="ar-SA"/>
        </w:rPr>
        <w:t>Финансовому управлению администрации Еткульского муниципального района (Т.В. Неделко) утвердить типовую форму соглашения о предоставлении из бюджета Еткульского муниципального района субсидий, в том числе грантов в форме субсидий, юридическим лицам,</w:t>
      </w:r>
      <w:r w:rsidRPr="00E53F05">
        <w:rPr>
          <w:rFonts w:ascii="Times New Roman" w:hAnsi="Times New Roman"/>
          <w:sz w:val="28"/>
          <w:szCs w:val="28"/>
        </w:rPr>
        <w:t xml:space="preserve"> индивидуальным предпринимателям, а также физическим лицам</w:t>
      </w:r>
      <w:r w:rsidRPr="00E53F05">
        <w:rPr>
          <w:rFonts w:ascii="Times New Roman" w:hAnsi="Times New Roman"/>
          <w:sz w:val="28"/>
          <w:szCs w:val="28"/>
          <w:lang w:eastAsia="ar-SA"/>
        </w:rPr>
        <w:t>.</w:t>
      </w:r>
    </w:p>
    <w:p w:rsidR="00E53F05" w:rsidRPr="00E53F05" w:rsidRDefault="00E53F05" w:rsidP="00E53F05">
      <w:pPr>
        <w:widowControl w:val="0"/>
        <w:numPr>
          <w:ilvl w:val="0"/>
          <w:numId w:val="2"/>
        </w:numPr>
        <w:tabs>
          <w:tab w:val="righ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F05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Еткульского муниципального района от 26.04.2021г. №385.</w:t>
      </w:r>
    </w:p>
    <w:p w:rsidR="00E53F05" w:rsidRPr="00E53F05" w:rsidRDefault="00E53F05" w:rsidP="00E53F05">
      <w:pPr>
        <w:widowControl w:val="0"/>
        <w:numPr>
          <w:ilvl w:val="0"/>
          <w:numId w:val="2"/>
        </w:numPr>
        <w:tabs>
          <w:tab w:val="righ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3F05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Еткульского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53F05">
        <w:rPr>
          <w:rFonts w:ascii="Times New Roman" w:hAnsi="Times New Roman"/>
          <w:sz w:val="28"/>
          <w:szCs w:val="28"/>
        </w:rPr>
        <w:t>Карповича В.В.</w:t>
      </w:r>
    </w:p>
    <w:p w:rsidR="00E53F05" w:rsidRDefault="00E53F05" w:rsidP="00E53F05">
      <w:pPr>
        <w:tabs>
          <w:tab w:val="right" w:pos="9355"/>
        </w:tabs>
        <w:rPr>
          <w:rFonts w:ascii="Times New Roman" w:hAnsi="Times New Roman"/>
          <w:sz w:val="28"/>
          <w:szCs w:val="28"/>
        </w:rPr>
      </w:pPr>
    </w:p>
    <w:p w:rsidR="00E53F05" w:rsidRPr="00E53F05" w:rsidRDefault="00E53F05" w:rsidP="00E53F05">
      <w:pPr>
        <w:tabs>
          <w:tab w:val="right" w:pos="9355"/>
        </w:tabs>
        <w:rPr>
          <w:rFonts w:ascii="Times New Roman" w:hAnsi="Times New Roman"/>
          <w:sz w:val="28"/>
          <w:szCs w:val="28"/>
        </w:rPr>
      </w:pPr>
      <w:r w:rsidRPr="00E53F05">
        <w:rPr>
          <w:rFonts w:ascii="Times New Roman" w:hAnsi="Times New Roman"/>
          <w:sz w:val="28"/>
          <w:szCs w:val="28"/>
        </w:rPr>
        <w:t>Глава Еткульского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E53F05">
        <w:rPr>
          <w:rFonts w:ascii="Times New Roman" w:hAnsi="Times New Roman"/>
          <w:sz w:val="28"/>
          <w:szCs w:val="28"/>
        </w:rPr>
        <w:t xml:space="preserve">Ю.В. Кузьменков  </w:t>
      </w:r>
      <w:r w:rsidRPr="00E53F05">
        <w:rPr>
          <w:rFonts w:ascii="Times New Roman" w:hAnsi="Times New Roman"/>
          <w:sz w:val="28"/>
          <w:szCs w:val="28"/>
        </w:rPr>
        <w:tab/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BA152A" w:rsidRPr="00E53F05" w:rsidRDefault="00BA152A" w:rsidP="003F354E">
      <w:pPr>
        <w:widowControl w:val="0"/>
        <w:tabs>
          <w:tab w:val="right" w:pos="9720"/>
        </w:tabs>
        <w:autoSpaceDE w:val="0"/>
        <w:spacing w:after="0" w:line="240" w:lineRule="auto"/>
        <w:ind w:right="-82"/>
        <w:rPr>
          <w:rFonts w:ascii="Times New Roman" w:hAnsi="Times New Roman"/>
          <w:sz w:val="28"/>
          <w:szCs w:val="28"/>
          <w:lang w:eastAsia="ar-SA"/>
        </w:rPr>
      </w:pPr>
      <w:r w:rsidRPr="00E53F05"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УТВЕРЖДЕНО</w:t>
      </w:r>
    </w:p>
    <w:p w:rsidR="00BA152A" w:rsidRPr="00E53F05" w:rsidRDefault="00BA152A" w:rsidP="003F354E">
      <w:pPr>
        <w:widowControl w:val="0"/>
        <w:tabs>
          <w:tab w:val="center" w:pos="5214"/>
          <w:tab w:val="right" w:pos="9498"/>
          <w:tab w:val="right" w:pos="9720"/>
        </w:tabs>
        <w:autoSpaceDE w:val="0"/>
        <w:spacing w:after="0" w:line="240" w:lineRule="auto"/>
        <w:ind w:right="-82"/>
        <w:jc w:val="right"/>
        <w:rPr>
          <w:rFonts w:ascii="Times New Roman" w:hAnsi="Times New Roman"/>
          <w:sz w:val="28"/>
          <w:szCs w:val="28"/>
          <w:lang w:eastAsia="ar-SA"/>
        </w:rPr>
      </w:pPr>
      <w:r w:rsidRPr="00E53F05">
        <w:rPr>
          <w:rFonts w:ascii="Times New Roman" w:hAnsi="Times New Roman"/>
          <w:sz w:val="28"/>
          <w:szCs w:val="28"/>
          <w:lang w:eastAsia="ar-SA"/>
        </w:rPr>
        <w:t>постановлением  администрации</w:t>
      </w:r>
    </w:p>
    <w:p w:rsidR="00BA152A" w:rsidRPr="00E53F05" w:rsidRDefault="00BA152A" w:rsidP="003F354E">
      <w:pPr>
        <w:widowControl w:val="0"/>
        <w:tabs>
          <w:tab w:val="right" w:pos="9498"/>
          <w:tab w:val="right" w:pos="9720"/>
        </w:tabs>
        <w:autoSpaceDE w:val="0"/>
        <w:spacing w:after="0" w:line="240" w:lineRule="auto"/>
        <w:ind w:right="-82"/>
        <w:jc w:val="right"/>
        <w:rPr>
          <w:rFonts w:ascii="Times New Roman" w:hAnsi="Times New Roman"/>
          <w:sz w:val="28"/>
          <w:szCs w:val="28"/>
          <w:lang w:eastAsia="ar-SA"/>
        </w:rPr>
      </w:pPr>
      <w:r w:rsidRPr="00E53F05">
        <w:rPr>
          <w:rFonts w:ascii="Times New Roman" w:hAnsi="Times New Roman"/>
          <w:sz w:val="28"/>
          <w:szCs w:val="28"/>
          <w:lang w:eastAsia="ar-SA"/>
        </w:rPr>
        <w:t>Еткульского муниципального района</w:t>
      </w:r>
    </w:p>
    <w:p w:rsidR="00BA152A" w:rsidRPr="00E53F05" w:rsidRDefault="00BA152A" w:rsidP="003F354E">
      <w:pPr>
        <w:widowControl w:val="0"/>
        <w:tabs>
          <w:tab w:val="right" w:pos="9498"/>
          <w:tab w:val="right" w:pos="9720"/>
        </w:tabs>
        <w:autoSpaceDE w:val="0"/>
        <w:spacing w:after="0" w:line="240" w:lineRule="auto"/>
        <w:ind w:right="-82"/>
        <w:jc w:val="right"/>
        <w:rPr>
          <w:rFonts w:ascii="Times New Roman" w:hAnsi="Times New Roman"/>
          <w:sz w:val="28"/>
          <w:szCs w:val="28"/>
          <w:lang w:eastAsia="ar-SA"/>
        </w:rPr>
      </w:pPr>
      <w:r w:rsidRPr="00E53F05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8B68F4" w:rsidRPr="00E53F05">
        <w:rPr>
          <w:rFonts w:ascii="Times New Roman" w:hAnsi="Times New Roman"/>
          <w:sz w:val="28"/>
          <w:szCs w:val="28"/>
          <w:lang w:eastAsia="ar-SA"/>
        </w:rPr>
        <w:t>___________________</w:t>
      </w:r>
      <w:r w:rsidRPr="00E53F05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8B68F4" w:rsidRPr="00E53F05">
        <w:rPr>
          <w:rFonts w:ascii="Times New Roman" w:hAnsi="Times New Roman"/>
          <w:sz w:val="28"/>
          <w:szCs w:val="28"/>
          <w:lang w:eastAsia="ar-SA"/>
        </w:rPr>
        <w:t>________</w:t>
      </w:r>
    </w:p>
    <w:p w:rsidR="00BA152A" w:rsidRPr="00E53F05" w:rsidRDefault="00BA152A" w:rsidP="00AE6661">
      <w:pPr>
        <w:widowControl w:val="0"/>
        <w:tabs>
          <w:tab w:val="right" w:pos="9498"/>
        </w:tabs>
        <w:autoSpaceDE w:val="0"/>
        <w:spacing w:after="0" w:line="240" w:lineRule="auto"/>
        <w:ind w:right="-82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BA152A" w:rsidRPr="00E53F05" w:rsidRDefault="00BA152A" w:rsidP="00AE6661">
      <w:pPr>
        <w:widowControl w:val="0"/>
        <w:tabs>
          <w:tab w:val="right" w:pos="9498"/>
        </w:tabs>
        <w:autoSpaceDE w:val="0"/>
        <w:spacing w:after="0" w:line="240" w:lineRule="auto"/>
        <w:ind w:right="-82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BA152A" w:rsidRPr="00E53F05" w:rsidRDefault="00BA152A" w:rsidP="00AE6661">
      <w:pPr>
        <w:widowControl w:val="0"/>
        <w:tabs>
          <w:tab w:val="right" w:pos="9498"/>
        </w:tabs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bookmarkStart w:id="1" w:name="Par40"/>
      <w:bookmarkEnd w:id="1"/>
      <w:r w:rsidRPr="00E53F05">
        <w:rPr>
          <w:rFonts w:ascii="Times New Roman" w:hAnsi="Times New Roman"/>
          <w:bCs/>
          <w:sz w:val="28"/>
          <w:szCs w:val="28"/>
          <w:lang w:eastAsia="ar-SA"/>
        </w:rPr>
        <w:t>Положение</w:t>
      </w:r>
    </w:p>
    <w:p w:rsidR="00BA152A" w:rsidRPr="00E53F05" w:rsidRDefault="00BA152A" w:rsidP="00AE6661">
      <w:pPr>
        <w:widowControl w:val="0"/>
        <w:tabs>
          <w:tab w:val="right" w:pos="9498"/>
        </w:tabs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E53F05">
        <w:rPr>
          <w:rFonts w:ascii="Times New Roman" w:hAnsi="Times New Roman"/>
          <w:bCs/>
          <w:sz w:val="28"/>
          <w:szCs w:val="28"/>
          <w:lang w:eastAsia="ar-SA"/>
        </w:rPr>
        <w:t>«О порядке предоставления субсидий юридическим лицам (за исключением субсидий государственным (муниципальным) учреждениям),</w:t>
      </w:r>
      <w:r w:rsidRPr="00E53F05">
        <w:rPr>
          <w:rFonts w:ascii="Times New Roman" w:hAnsi="Times New Roman"/>
          <w:sz w:val="28"/>
          <w:szCs w:val="28"/>
        </w:rPr>
        <w:t xml:space="preserve"> индивидуальным предпринимателям</w:t>
      </w:r>
      <w:r w:rsidRPr="00E53F05">
        <w:rPr>
          <w:rFonts w:ascii="Times New Roman" w:hAnsi="Times New Roman"/>
          <w:bCs/>
          <w:sz w:val="28"/>
          <w:szCs w:val="28"/>
          <w:lang w:eastAsia="ar-SA"/>
        </w:rPr>
        <w:t xml:space="preserve"> на </w:t>
      </w:r>
      <w:r w:rsidRPr="00E53F05">
        <w:rPr>
          <w:rFonts w:ascii="Times New Roman" w:hAnsi="Times New Roman"/>
          <w:sz w:val="28"/>
          <w:szCs w:val="28"/>
          <w:lang w:eastAsia="ar-SA"/>
        </w:rPr>
        <w:t>возмещение недополученных доходов  организациям жилищно-коммунального хозяйства и коммунального комплекса, оказывающим услуги водоснабжения, водоотведения</w:t>
      </w:r>
      <w:r w:rsidR="008B68F4" w:rsidRPr="00E53F05">
        <w:rPr>
          <w:rFonts w:ascii="Times New Roman" w:hAnsi="Times New Roman"/>
          <w:sz w:val="28"/>
          <w:szCs w:val="28"/>
          <w:lang w:eastAsia="ar-SA"/>
        </w:rPr>
        <w:t xml:space="preserve"> на территории Еманжелинского сельского поселения</w:t>
      </w:r>
      <w:r w:rsidRPr="00E53F05">
        <w:rPr>
          <w:rFonts w:ascii="Times New Roman" w:hAnsi="Times New Roman"/>
          <w:bCs/>
          <w:sz w:val="28"/>
          <w:szCs w:val="28"/>
          <w:lang w:eastAsia="ar-SA"/>
        </w:rPr>
        <w:t>»</w:t>
      </w:r>
    </w:p>
    <w:p w:rsidR="00BA152A" w:rsidRPr="00E53F05" w:rsidRDefault="00BA152A" w:rsidP="00AE6661">
      <w:pPr>
        <w:widowControl w:val="0"/>
        <w:tabs>
          <w:tab w:val="right" w:pos="9498"/>
        </w:tabs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BA152A" w:rsidRPr="00E53F05" w:rsidRDefault="00BA152A" w:rsidP="00AE6661">
      <w:pPr>
        <w:widowControl w:val="0"/>
        <w:tabs>
          <w:tab w:val="right" w:pos="9498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53F05">
        <w:rPr>
          <w:rFonts w:ascii="Times New Roman" w:hAnsi="Times New Roman"/>
          <w:b/>
          <w:sz w:val="28"/>
          <w:szCs w:val="28"/>
          <w:lang w:eastAsia="ar-SA"/>
        </w:rPr>
        <w:t>1. Общие положения о предоставлении субсидий</w:t>
      </w:r>
    </w:p>
    <w:p w:rsidR="00BA152A" w:rsidRPr="00E53F05" w:rsidRDefault="00BA152A" w:rsidP="00AE6661">
      <w:pPr>
        <w:widowControl w:val="0"/>
        <w:tabs>
          <w:tab w:val="right" w:pos="9498"/>
        </w:tabs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A152A" w:rsidRPr="00E53F05" w:rsidRDefault="00BA152A" w:rsidP="00F5484C">
      <w:pPr>
        <w:widowControl w:val="0"/>
        <w:tabs>
          <w:tab w:val="right" w:pos="9498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E53F05">
        <w:rPr>
          <w:rFonts w:ascii="Times New Roman" w:hAnsi="Times New Roman"/>
          <w:sz w:val="28"/>
          <w:szCs w:val="28"/>
          <w:lang w:eastAsia="ar-SA"/>
        </w:rPr>
        <w:t>1</w:t>
      </w:r>
      <w:r w:rsidR="003231C2" w:rsidRPr="00E53F05">
        <w:rPr>
          <w:rFonts w:ascii="Times New Roman" w:hAnsi="Times New Roman"/>
          <w:sz w:val="28"/>
          <w:szCs w:val="28"/>
          <w:lang w:eastAsia="ar-SA"/>
        </w:rPr>
        <w:t>.</w:t>
      </w:r>
      <w:r w:rsidRPr="00E53F05">
        <w:rPr>
          <w:rFonts w:ascii="Times New Roman" w:hAnsi="Times New Roman"/>
          <w:sz w:val="28"/>
          <w:szCs w:val="28"/>
          <w:lang w:eastAsia="ar-SA"/>
        </w:rPr>
        <w:t xml:space="preserve"> Настоящ</w:t>
      </w:r>
      <w:r w:rsidR="003231C2" w:rsidRPr="00E53F05">
        <w:rPr>
          <w:rFonts w:ascii="Times New Roman" w:hAnsi="Times New Roman"/>
          <w:sz w:val="28"/>
          <w:szCs w:val="28"/>
          <w:lang w:eastAsia="ar-SA"/>
        </w:rPr>
        <w:t>ее</w:t>
      </w:r>
      <w:r w:rsidRPr="00E53F0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231C2" w:rsidRPr="00E53F05">
        <w:rPr>
          <w:rFonts w:ascii="Times New Roman" w:hAnsi="Times New Roman"/>
          <w:sz w:val="28"/>
          <w:szCs w:val="28"/>
          <w:lang w:eastAsia="ar-SA"/>
        </w:rPr>
        <w:t>Положение</w:t>
      </w:r>
      <w:r w:rsidRPr="00E53F05">
        <w:rPr>
          <w:rFonts w:ascii="Times New Roman" w:hAnsi="Times New Roman"/>
          <w:sz w:val="28"/>
          <w:szCs w:val="28"/>
          <w:lang w:eastAsia="ar-SA"/>
        </w:rPr>
        <w:t xml:space="preserve"> разработан</w:t>
      </w:r>
      <w:r w:rsidR="003231C2" w:rsidRPr="00E53F05">
        <w:rPr>
          <w:rFonts w:ascii="Times New Roman" w:hAnsi="Times New Roman"/>
          <w:sz w:val="28"/>
          <w:szCs w:val="28"/>
          <w:lang w:eastAsia="ar-SA"/>
        </w:rPr>
        <w:t>о</w:t>
      </w:r>
      <w:r w:rsidRPr="00E53F05">
        <w:rPr>
          <w:rFonts w:ascii="Times New Roman" w:hAnsi="Times New Roman"/>
          <w:sz w:val="28"/>
          <w:szCs w:val="28"/>
          <w:lang w:eastAsia="ar-SA"/>
        </w:rPr>
        <w:t xml:space="preserve"> в соответствии со статьей 78 Бюджетного кодекса Российской Федерации, постановлением </w:t>
      </w:r>
      <w:r w:rsidRPr="00E53F05">
        <w:rPr>
          <w:rFonts w:ascii="Times New Roman" w:hAnsi="Times New Roman"/>
          <w:sz w:val="28"/>
          <w:szCs w:val="28"/>
          <w:lang w:eastAsia="ru-RU"/>
        </w:rPr>
        <w:t xml:space="preserve">Правительства РФ от 18 сентября </w:t>
      </w:r>
      <w:smartTag w:uri="urn:schemas-microsoft-com:office:smarttags" w:element="metricconverter">
        <w:smartTagPr>
          <w:attr w:name="ProductID" w:val="2020 г"/>
        </w:smartTagPr>
        <w:r w:rsidRPr="00E53F05">
          <w:rPr>
            <w:rFonts w:ascii="Times New Roman" w:hAnsi="Times New Roman"/>
            <w:sz w:val="28"/>
            <w:szCs w:val="28"/>
            <w:lang w:eastAsia="ru-RU"/>
          </w:rPr>
          <w:t>2020 г</w:t>
        </w:r>
      </w:smartTag>
      <w:r w:rsidRPr="00E53F05">
        <w:rPr>
          <w:rFonts w:ascii="Times New Roman" w:hAnsi="Times New Roman"/>
          <w:sz w:val="28"/>
          <w:szCs w:val="28"/>
          <w:lang w:eastAsia="ru-RU"/>
        </w:rPr>
        <w:t xml:space="preserve">. N 1492 </w:t>
      </w:r>
      <w:r w:rsidR="00DE10F7" w:rsidRPr="00E53F05">
        <w:rPr>
          <w:rFonts w:ascii="Times New Roman" w:hAnsi="Times New Roman"/>
          <w:sz w:val="28"/>
          <w:szCs w:val="28"/>
          <w:lang w:eastAsia="ru-RU"/>
        </w:rPr>
        <w:t>«</w:t>
      </w:r>
      <w:r w:rsidRPr="00E53F05">
        <w:rPr>
          <w:rFonts w:ascii="Times New Roman" w:hAnsi="Times New Roman"/>
          <w:sz w:val="28"/>
          <w:szCs w:val="28"/>
          <w:lang w:eastAsia="ru-RU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DE10F7" w:rsidRPr="00E53F05">
        <w:rPr>
          <w:rFonts w:ascii="Times New Roman" w:hAnsi="Times New Roman"/>
          <w:sz w:val="28"/>
          <w:szCs w:val="28"/>
          <w:lang w:eastAsia="ru-RU"/>
        </w:rPr>
        <w:t>»</w:t>
      </w:r>
      <w:r w:rsidRPr="00E53F05">
        <w:rPr>
          <w:rFonts w:ascii="Times New Roman" w:hAnsi="Times New Roman"/>
          <w:sz w:val="28"/>
          <w:szCs w:val="28"/>
          <w:lang w:eastAsia="ru-RU"/>
        </w:rPr>
        <w:t xml:space="preserve"> и регулирует предоставление субсидий </w:t>
      </w:r>
      <w:r w:rsidRPr="00E53F05">
        <w:rPr>
          <w:rFonts w:ascii="Times New Roman" w:hAnsi="Times New Roman"/>
          <w:bCs/>
          <w:sz w:val="28"/>
          <w:szCs w:val="28"/>
          <w:lang w:eastAsia="ar-SA"/>
        </w:rPr>
        <w:t>юридическим лицам (за исключением субсидий государственным (муниципальным) учреждениям),</w:t>
      </w:r>
      <w:r w:rsidRPr="00E53F05">
        <w:rPr>
          <w:rFonts w:ascii="Times New Roman" w:hAnsi="Times New Roman"/>
          <w:sz w:val="28"/>
          <w:szCs w:val="28"/>
        </w:rPr>
        <w:t xml:space="preserve"> индивидуальным предпринимателям</w:t>
      </w:r>
      <w:r w:rsidRPr="00E53F05">
        <w:rPr>
          <w:rFonts w:ascii="Times New Roman" w:hAnsi="Times New Roman"/>
          <w:bCs/>
          <w:sz w:val="28"/>
          <w:szCs w:val="28"/>
          <w:lang w:eastAsia="ar-SA"/>
        </w:rPr>
        <w:t xml:space="preserve"> на </w:t>
      </w:r>
      <w:r w:rsidRPr="00E53F05">
        <w:rPr>
          <w:rFonts w:ascii="Times New Roman" w:hAnsi="Times New Roman"/>
          <w:sz w:val="28"/>
          <w:szCs w:val="28"/>
          <w:lang w:eastAsia="ar-SA"/>
        </w:rPr>
        <w:t>возмещение недополученных доходов  организациям жилищно-коммунального хозяйства и коммунального комплекса, оказывающим услуги водоснабжения, водоотведения.</w:t>
      </w:r>
    </w:p>
    <w:p w:rsidR="004B24C7" w:rsidRPr="00E53F05" w:rsidRDefault="00355041" w:rsidP="004B24C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E53F05">
        <w:rPr>
          <w:rFonts w:ascii="Times New Roman" w:hAnsi="Times New Roman"/>
          <w:sz w:val="28"/>
          <w:szCs w:val="28"/>
          <w:lang w:eastAsia="ar-SA"/>
        </w:rPr>
        <w:t>2</w:t>
      </w:r>
      <w:r w:rsidR="00BA152A" w:rsidRPr="00E53F05">
        <w:rPr>
          <w:rFonts w:ascii="Times New Roman" w:hAnsi="Times New Roman"/>
          <w:sz w:val="28"/>
          <w:szCs w:val="28"/>
          <w:lang w:eastAsia="ar-SA"/>
        </w:rPr>
        <w:t xml:space="preserve">. Субсидии предоставляются юридическим лицам, (за исключением государственных (муниципальных) учреждений), </w:t>
      </w:r>
      <w:r w:rsidR="00BA152A" w:rsidRPr="00E53F05">
        <w:rPr>
          <w:rFonts w:ascii="Times New Roman" w:hAnsi="Times New Roman"/>
          <w:sz w:val="28"/>
          <w:szCs w:val="28"/>
        </w:rPr>
        <w:t>индивидуальным предпринимателям</w:t>
      </w:r>
      <w:r w:rsidR="00BA152A" w:rsidRPr="00E53F05">
        <w:rPr>
          <w:rFonts w:ascii="Times New Roman" w:hAnsi="Times New Roman"/>
          <w:sz w:val="28"/>
          <w:szCs w:val="28"/>
          <w:lang w:eastAsia="ar-SA"/>
        </w:rPr>
        <w:t xml:space="preserve"> оказывающим услуги водоснабжения и водоотведения потребителям </w:t>
      </w:r>
      <w:r w:rsidR="00880AFE" w:rsidRPr="00E53F05">
        <w:rPr>
          <w:rFonts w:ascii="Times New Roman" w:hAnsi="Times New Roman"/>
          <w:sz w:val="28"/>
          <w:szCs w:val="28"/>
          <w:lang w:eastAsia="ar-SA"/>
        </w:rPr>
        <w:t xml:space="preserve">Еманжелинского сельского поселения </w:t>
      </w:r>
      <w:r w:rsidR="00BA152A" w:rsidRPr="00E53F05">
        <w:rPr>
          <w:rFonts w:ascii="Times New Roman" w:hAnsi="Times New Roman"/>
          <w:sz w:val="28"/>
          <w:szCs w:val="28"/>
          <w:lang w:eastAsia="ar-SA"/>
        </w:rPr>
        <w:t>Еткульского муниципального района</w:t>
      </w:r>
      <w:r w:rsidR="003231C2" w:rsidRPr="00E53F05">
        <w:rPr>
          <w:rFonts w:ascii="Times New Roman" w:hAnsi="Times New Roman"/>
          <w:sz w:val="28"/>
          <w:szCs w:val="28"/>
          <w:lang w:eastAsia="ar-SA"/>
        </w:rPr>
        <w:t xml:space="preserve"> в целях обеспечения </w:t>
      </w:r>
      <w:r w:rsidR="005E39EE" w:rsidRPr="00E53F05">
        <w:rPr>
          <w:rFonts w:ascii="Times New Roman" w:hAnsi="Times New Roman"/>
          <w:sz w:val="28"/>
          <w:szCs w:val="28"/>
          <w:lang w:eastAsia="ar-SA"/>
        </w:rPr>
        <w:t>надежного и бесперебойного водоснабжения</w:t>
      </w:r>
      <w:r w:rsidR="00C74700" w:rsidRPr="00E53F05">
        <w:rPr>
          <w:rFonts w:ascii="Times New Roman" w:hAnsi="Times New Roman"/>
          <w:sz w:val="28"/>
          <w:szCs w:val="28"/>
          <w:lang w:eastAsia="ar-SA"/>
        </w:rPr>
        <w:t xml:space="preserve"> и водоотведения, а так же в целях </w:t>
      </w:r>
      <w:r w:rsidR="004B24C7" w:rsidRPr="00E53F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снижение объема кредиторской задолженности, связанной с выполнением работ и оказанием услуг по водоснабжению и водоотведению потребителей Еманжелинского сельского </w:t>
      </w:r>
      <w:r w:rsidR="004B24C7" w:rsidRPr="00E53F05">
        <w:rPr>
          <w:rFonts w:ascii="Times New Roman" w:hAnsi="Times New Roman"/>
          <w:sz w:val="28"/>
          <w:szCs w:val="28"/>
          <w:shd w:val="clear" w:color="auto" w:fill="FFFFFF"/>
        </w:rPr>
        <w:t>поселения.</w:t>
      </w:r>
    </w:p>
    <w:p w:rsidR="00355041" w:rsidRPr="00E53F05" w:rsidRDefault="00355041" w:rsidP="00355041">
      <w:pPr>
        <w:pStyle w:val="ConsPlusNormal"/>
        <w:ind w:firstLine="709"/>
        <w:jc w:val="both"/>
        <w:rPr>
          <w:sz w:val="28"/>
          <w:szCs w:val="28"/>
        </w:rPr>
      </w:pPr>
      <w:r w:rsidRPr="00E53F05">
        <w:rPr>
          <w:sz w:val="28"/>
          <w:szCs w:val="28"/>
        </w:rPr>
        <w:t>3. МКУ «СЖКХ» (далее – Уполномоченный орган) является главным распорядителем бюджетных средств, до которого в соответствии с бюджетным законодательством Российской Федерации,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год.</w:t>
      </w:r>
    </w:p>
    <w:p w:rsidR="00355041" w:rsidRPr="00E53F05" w:rsidRDefault="00355041" w:rsidP="00355041">
      <w:pPr>
        <w:pStyle w:val="ConsPlusNormal"/>
        <w:ind w:firstLine="709"/>
        <w:jc w:val="both"/>
        <w:rPr>
          <w:sz w:val="28"/>
          <w:szCs w:val="28"/>
        </w:rPr>
      </w:pPr>
      <w:r w:rsidRPr="00E53F05">
        <w:rPr>
          <w:sz w:val="28"/>
          <w:szCs w:val="28"/>
        </w:rPr>
        <w:t xml:space="preserve">4. Уполномоченный орган не проводит отбор заявок  для предоставления субсидии в виду того, что на территории Еманжелинского сельского поселения Еткульского муниципального района, в соответствии со схемой водоснабжения и </w:t>
      </w:r>
      <w:r w:rsidRPr="00E53F05">
        <w:rPr>
          <w:sz w:val="28"/>
          <w:szCs w:val="28"/>
        </w:rPr>
        <w:lastRenderedPageBreak/>
        <w:t>водоотведения, осуществляет деятельность единственная водоснабжающая организация.</w:t>
      </w:r>
    </w:p>
    <w:p w:rsidR="00355041" w:rsidRPr="00E53F05" w:rsidRDefault="00355041" w:rsidP="00355041">
      <w:pPr>
        <w:widowControl w:val="0"/>
        <w:tabs>
          <w:tab w:val="right" w:pos="9498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3F0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5. 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 </w:t>
      </w:r>
      <w:r w:rsidR="00934974" w:rsidRPr="00E53F0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не позднее 15-го рабочего дня, следующего за днем принятия решения Собрания депутатов Еткульского муниципального района о бюджете Еткульского муниципального района, решения о внесении изменений в решение Собрания депутатов Еткульского муниципального района о бюджете Еткульского муниципального района</w:t>
      </w:r>
      <w:r w:rsidRPr="00E53F0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31487C" w:rsidRPr="00E53F05" w:rsidRDefault="0031487C" w:rsidP="00501CC3">
      <w:pPr>
        <w:widowControl w:val="0"/>
        <w:tabs>
          <w:tab w:val="left" w:pos="2640"/>
          <w:tab w:val="center" w:pos="5074"/>
          <w:tab w:val="right" w:pos="9498"/>
        </w:tabs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A152A" w:rsidRPr="00E53F05" w:rsidRDefault="006D2E43" w:rsidP="00501CC3">
      <w:pPr>
        <w:widowControl w:val="0"/>
        <w:tabs>
          <w:tab w:val="left" w:pos="2640"/>
          <w:tab w:val="center" w:pos="5074"/>
          <w:tab w:val="right" w:pos="9498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53F05">
        <w:rPr>
          <w:rFonts w:ascii="Times New Roman" w:hAnsi="Times New Roman"/>
          <w:b/>
          <w:sz w:val="28"/>
          <w:szCs w:val="28"/>
          <w:lang w:eastAsia="ar-SA"/>
        </w:rPr>
        <w:t>2</w:t>
      </w:r>
      <w:r w:rsidR="00BA152A" w:rsidRPr="00E53F05">
        <w:rPr>
          <w:rFonts w:ascii="Times New Roman" w:hAnsi="Times New Roman"/>
          <w:b/>
          <w:sz w:val="28"/>
          <w:szCs w:val="28"/>
          <w:lang w:eastAsia="ar-SA"/>
        </w:rPr>
        <w:t>.Условия и порядок предоставления субсидий</w:t>
      </w:r>
    </w:p>
    <w:p w:rsidR="00BA152A" w:rsidRPr="00E53F05" w:rsidRDefault="00BA152A" w:rsidP="00AE6661">
      <w:pPr>
        <w:widowControl w:val="0"/>
        <w:tabs>
          <w:tab w:val="right" w:pos="9498"/>
        </w:tabs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71B2E" w:rsidRPr="00E53F05" w:rsidRDefault="00671B2E" w:rsidP="00671B2E">
      <w:pPr>
        <w:pStyle w:val="ConsPlusNormal"/>
        <w:ind w:firstLine="709"/>
        <w:jc w:val="both"/>
        <w:rPr>
          <w:sz w:val="28"/>
          <w:szCs w:val="28"/>
        </w:rPr>
      </w:pPr>
    </w:p>
    <w:p w:rsidR="00671B2E" w:rsidRPr="00E53F05" w:rsidRDefault="00671B2E" w:rsidP="00671B2E">
      <w:pPr>
        <w:pStyle w:val="ConsPlusNormal"/>
        <w:ind w:firstLine="709"/>
        <w:jc w:val="both"/>
        <w:rPr>
          <w:sz w:val="28"/>
          <w:szCs w:val="28"/>
        </w:rPr>
      </w:pPr>
      <w:r w:rsidRPr="00E53F05">
        <w:rPr>
          <w:sz w:val="28"/>
          <w:szCs w:val="28"/>
        </w:rPr>
        <w:t xml:space="preserve">7. Субсидии предоставляются на основании соглашения о предоставлении субсидии, заключаемого в соответствии с типовой </w:t>
      </w:r>
      <w:hyperlink r:id="rId9" w:history="1">
        <w:r w:rsidRPr="00E53F05">
          <w:rPr>
            <w:sz w:val="28"/>
            <w:szCs w:val="28"/>
          </w:rPr>
          <w:t>формой</w:t>
        </w:r>
      </w:hyperlink>
      <w:r w:rsidRPr="00E53F05">
        <w:rPr>
          <w:sz w:val="28"/>
          <w:szCs w:val="28"/>
        </w:rPr>
        <w:t>, утвержденной финансовым управлением администрации Еткульского муниципального района.</w:t>
      </w:r>
    </w:p>
    <w:p w:rsidR="00671B2E" w:rsidRPr="00E53F05" w:rsidRDefault="00671B2E" w:rsidP="00671B2E">
      <w:pPr>
        <w:pStyle w:val="ConsPlusNormal"/>
        <w:ind w:firstLine="709"/>
        <w:jc w:val="both"/>
        <w:rPr>
          <w:sz w:val="28"/>
          <w:szCs w:val="28"/>
        </w:rPr>
      </w:pPr>
      <w:bookmarkStart w:id="2" w:name="P52"/>
      <w:bookmarkEnd w:id="2"/>
      <w:r w:rsidRPr="00E53F05">
        <w:rPr>
          <w:sz w:val="28"/>
          <w:szCs w:val="28"/>
        </w:rPr>
        <w:t>8. Соглашение может быть заключено при условии соответствия получателя субсидии по состоянию на первое число месяца, предшествующего месяцу, в котором планируется заключение Соглашения, следующим требованиям:</w:t>
      </w:r>
    </w:p>
    <w:p w:rsidR="00671B2E" w:rsidRPr="00E53F05" w:rsidRDefault="00671B2E" w:rsidP="00671B2E">
      <w:pPr>
        <w:pStyle w:val="ConsPlusNormal"/>
        <w:ind w:firstLine="709"/>
        <w:jc w:val="both"/>
        <w:rPr>
          <w:sz w:val="28"/>
          <w:szCs w:val="28"/>
        </w:rPr>
      </w:pPr>
      <w:r w:rsidRPr="00E53F05">
        <w:rPr>
          <w:sz w:val="28"/>
          <w:szCs w:val="28"/>
        </w:rPr>
        <w:t>1) получатель субсидии относится к категории получателей субсидий, указанной в пункте 2</w:t>
      </w:r>
      <w:r w:rsidR="000120D6" w:rsidRPr="00E53F05">
        <w:rPr>
          <w:sz w:val="28"/>
          <w:szCs w:val="28"/>
        </w:rPr>
        <w:t xml:space="preserve"> Положения</w:t>
      </w:r>
      <w:r w:rsidRPr="00E53F05">
        <w:rPr>
          <w:sz w:val="28"/>
          <w:szCs w:val="28"/>
        </w:rPr>
        <w:t>;</w:t>
      </w:r>
    </w:p>
    <w:p w:rsidR="00671B2E" w:rsidRPr="00E53F05" w:rsidRDefault="00671B2E" w:rsidP="00671B2E">
      <w:pPr>
        <w:pStyle w:val="ConsPlusNormal"/>
        <w:ind w:firstLine="709"/>
        <w:jc w:val="both"/>
        <w:rPr>
          <w:sz w:val="28"/>
          <w:szCs w:val="28"/>
        </w:rPr>
      </w:pPr>
      <w:r w:rsidRPr="00E53F05">
        <w:rPr>
          <w:sz w:val="28"/>
          <w:szCs w:val="28"/>
        </w:rPr>
        <w:t xml:space="preserve">2) наличие задолженности за потребленные ресурсы на дату обращения </w:t>
      </w:r>
      <w:r w:rsidRPr="00E53F05">
        <w:rPr>
          <w:color w:val="000000"/>
          <w:sz w:val="28"/>
          <w:szCs w:val="28"/>
        </w:rPr>
        <w:t>в</w:t>
      </w:r>
      <w:r w:rsidRPr="00E53F05">
        <w:rPr>
          <w:color w:val="FF0000"/>
          <w:sz w:val="28"/>
          <w:szCs w:val="28"/>
        </w:rPr>
        <w:t xml:space="preserve"> </w:t>
      </w:r>
      <w:r w:rsidRPr="00E53F05">
        <w:rPr>
          <w:sz w:val="28"/>
          <w:szCs w:val="28"/>
        </w:rPr>
        <w:t>Уполномоченный орган;</w:t>
      </w:r>
    </w:p>
    <w:p w:rsidR="00671B2E" w:rsidRPr="00E53F05" w:rsidRDefault="00671B2E" w:rsidP="00671B2E">
      <w:pPr>
        <w:pStyle w:val="ConsPlusNormal"/>
        <w:ind w:firstLine="709"/>
        <w:jc w:val="both"/>
        <w:rPr>
          <w:sz w:val="28"/>
          <w:szCs w:val="28"/>
        </w:rPr>
      </w:pPr>
      <w:r w:rsidRPr="00E53F05">
        <w:rPr>
          <w:sz w:val="28"/>
          <w:szCs w:val="28"/>
        </w:rPr>
        <w:t>3) получатель субсидии не должен находиться в процессе реорганизации (за исключением реорганизации в форме присоединения к юридическому лицу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671B2E" w:rsidRPr="00E53F05" w:rsidRDefault="00671B2E" w:rsidP="00671B2E">
      <w:pPr>
        <w:pStyle w:val="ConsPlusNormal"/>
        <w:ind w:firstLine="709"/>
        <w:jc w:val="both"/>
        <w:rPr>
          <w:sz w:val="28"/>
          <w:szCs w:val="28"/>
        </w:rPr>
      </w:pPr>
      <w:r w:rsidRPr="00E53F05">
        <w:rPr>
          <w:sz w:val="28"/>
          <w:szCs w:val="28"/>
        </w:rPr>
        <w:t>4)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Уполномоченным органом 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671B2E" w:rsidRPr="00E53F05" w:rsidRDefault="00671B2E" w:rsidP="00671B2E">
      <w:pPr>
        <w:pStyle w:val="ConsPlusNormal"/>
        <w:ind w:firstLine="709"/>
        <w:jc w:val="both"/>
        <w:rPr>
          <w:sz w:val="28"/>
          <w:szCs w:val="28"/>
        </w:rPr>
      </w:pPr>
      <w:r w:rsidRPr="00E53F05">
        <w:rPr>
          <w:sz w:val="28"/>
          <w:szCs w:val="28"/>
        </w:rPr>
        <w:t>5) получатель субсидии не должен получать средства из бюджета МО или бюджетов других уровней в соответствии с иными нормативно-правовыми актами на цели, указанные в пункте 2 По</w:t>
      </w:r>
      <w:r w:rsidR="000120D6" w:rsidRPr="00E53F05">
        <w:rPr>
          <w:sz w:val="28"/>
          <w:szCs w:val="28"/>
        </w:rPr>
        <w:t>ложения</w:t>
      </w:r>
      <w:r w:rsidRPr="00E53F05">
        <w:rPr>
          <w:sz w:val="28"/>
          <w:szCs w:val="28"/>
        </w:rPr>
        <w:t>;</w:t>
      </w:r>
    </w:p>
    <w:p w:rsidR="00671B2E" w:rsidRPr="00E53F05" w:rsidRDefault="00671B2E" w:rsidP="00671B2E">
      <w:pPr>
        <w:pStyle w:val="ConsPlusNormal"/>
        <w:ind w:firstLine="709"/>
        <w:jc w:val="both"/>
        <w:rPr>
          <w:sz w:val="28"/>
          <w:szCs w:val="28"/>
        </w:rPr>
      </w:pPr>
      <w:r w:rsidRPr="00E53F05">
        <w:rPr>
          <w:sz w:val="28"/>
          <w:szCs w:val="28"/>
        </w:rPr>
        <w:t>6) у получателя субсидии должна отсутствовать просроченная (неурегулированная) задолженность по денежным обязательствам перед бюджетом Етульского муниципального района.</w:t>
      </w:r>
    </w:p>
    <w:p w:rsidR="00671B2E" w:rsidRPr="00E53F05" w:rsidRDefault="00AC78F8" w:rsidP="00671B2E">
      <w:pPr>
        <w:pStyle w:val="ConsPlusNormal"/>
        <w:ind w:firstLine="709"/>
        <w:jc w:val="both"/>
        <w:rPr>
          <w:sz w:val="28"/>
          <w:szCs w:val="28"/>
        </w:rPr>
      </w:pPr>
      <w:bookmarkStart w:id="3" w:name="P60"/>
      <w:bookmarkEnd w:id="3"/>
      <w:r w:rsidRPr="00E53F05">
        <w:rPr>
          <w:sz w:val="28"/>
          <w:szCs w:val="28"/>
        </w:rPr>
        <w:t>9</w:t>
      </w:r>
      <w:r w:rsidR="00671B2E" w:rsidRPr="00E53F05">
        <w:rPr>
          <w:sz w:val="28"/>
          <w:szCs w:val="28"/>
        </w:rPr>
        <w:t>. В целях заключения Соглашения и получения субсидии получатель субсидии представляет в Уполномоченный орган  следующие документы:</w:t>
      </w:r>
    </w:p>
    <w:p w:rsidR="00671B2E" w:rsidRPr="00E53F05" w:rsidRDefault="00671B2E" w:rsidP="00671B2E">
      <w:pPr>
        <w:pStyle w:val="ConsPlusNormal"/>
        <w:ind w:firstLine="709"/>
        <w:jc w:val="both"/>
        <w:rPr>
          <w:sz w:val="28"/>
          <w:szCs w:val="28"/>
        </w:rPr>
      </w:pPr>
      <w:bookmarkStart w:id="4" w:name="P61"/>
      <w:bookmarkEnd w:id="4"/>
      <w:r w:rsidRPr="00E53F05">
        <w:rPr>
          <w:sz w:val="28"/>
          <w:szCs w:val="28"/>
        </w:rPr>
        <w:t xml:space="preserve">1) </w:t>
      </w:r>
      <w:hyperlink w:anchor="P207" w:history="1">
        <w:r w:rsidRPr="00E53F05">
          <w:rPr>
            <w:sz w:val="28"/>
            <w:szCs w:val="28"/>
          </w:rPr>
          <w:t>заявку</w:t>
        </w:r>
      </w:hyperlink>
      <w:r w:rsidRPr="00E53F05">
        <w:rPr>
          <w:sz w:val="28"/>
          <w:szCs w:val="28"/>
        </w:rPr>
        <w:t xml:space="preserve"> о предоставлении субсидии по форме согласно Приложению № </w:t>
      </w:r>
      <w:r w:rsidR="005D0838" w:rsidRPr="00E53F05">
        <w:rPr>
          <w:sz w:val="28"/>
          <w:szCs w:val="28"/>
        </w:rPr>
        <w:t>2</w:t>
      </w:r>
      <w:r w:rsidRPr="00E53F05">
        <w:rPr>
          <w:sz w:val="28"/>
          <w:szCs w:val="28"/>
        </w:rPr>
        <w:t xml:space="preserve"> к </w:t>
      </w:r>
      <w:r w:rsidRPr="00E53F05">
        <w:rPr>
          <w:sz w:val="28"/>
          <w:szCs w:val="28"/>
        </w:rPr>
        <w:lastRenderedPageBreak/>
        <w:t>настоящему Положению, заверенную подписью руководителя получателя субсидии (либо уполномоченного представителя получателя субсидии при условии представления соответствующей доверенности) и главного бухгалтера получателя субсидии, а также печатью (при наличии);</w:t>
      </w:r>
    </w:p>
    <w:p w:rsidR="00671B2E" w:rsidRPr="00E53F05" w:rsidRDefault="00671B2E" w:rsidP="00671B2E">
      <w:pPr>
        <w:pStyle w:val="ConsPlusNormal"/>
        <w:ind w:firstLine="709"/>
        <w:jc w:val="both"/>
        <w:rPr>
          <w:sz w:val="28"/>
          <w:szCs w:val="28"/>
        </w:rPr>
      </w:pPr>
      <w:bookmarkStart w:id="5" w:name="P62"/>
      <w:bookmarkEnd w:id="5"/>
      <w:r w:rsidRPr="00E53F05">
        <w:rPr>
          <w:sz w:val="28"/>
          <w:szCs w:val="28"/>
        </w:rPr>
        <w:t>2) выписку из Единого государственного реестра юридических лиц, содержащую информацию о получателе субсидии по состоянию на первое число месяца, предшествующего месяцу, в котором планируется заключение Соглашение и получение субсидии;</w:t>
      </w:r>
    </w:p>
    <w:p w:rsidR="00671B2E" w:rsidRPr="00E53F05" w:rsidRDefault="00671B2E" w:rsidP="00671B2E">
      <w:pPr>
        <w:pStyle w:val="ConsPlusNormal"/>
        <w:ind w:firstLine="709"/>
        <w:jc w:val="both"/>
        <w:rPr>
          <w:sz w:val="28"/>
          <w:szCs w:val="28"/>
        </w:rPr>
      </w:pPr>
      <w:r w:rsidRPr="00E53F05">
        <w:rPr>
          <w:sz w:val="28"/>
          <w:szCs w:val="28"/>
        </w:rPr>
        <w:t>3) копию свидетельства о постановке получателя субсидии на налоговый учет;</w:t>
      </w:r>
    </w:p>
    <w:p w:rsidR="00671B2E" w:rsidRPr="00E53F05" w:rsidRDefault="00671B2E" w:rsidP="00671B2E">
      <w:pPr>
        <w:pStyle w:val="ConsPlusNormal"/>
        <w:ind w:firstLine="709"/>
        <w:jc w:val="both"/>
        <w:rPr>
          <w:sz w:val="28"/>
          <w:szCs w:val="28"/>
        </w:rPr>
      </w:pPr>
      <w:bookmarkStart w:id="6" w:name="P64"/>
      <w:bookmarkStart w:id="7" w:name="P65"/>
      <w:bookmarkEnd w:id="6"/>
      <w:bookmarkEnd w:id="7"/>
      <w:r w:rsidRPr="00E53F05">
        <w:rPr>
          <w:sz w:val="28"/>
          <w:szCs w:val="28"/>
        </w:rPr>
        <w:t xml:space="preserve">4) акт сверки задолженности между организацией </w:t>
      </w:r>
      <w:r w:rsidRPr="00E53F05">
        <w:rPr>
          <w:sz w:val="28"/>
          <w:szCs w:val="28"/>
        </w:rPr>
        <w:br/>
        <w:t>и поставщиком ресурсов, составленный по состоянию на дату не ранее 10 рабочих дней до даты обращения для заключения Соглашения и получения субсидии;</w:t>
      </w:r>
    </w:p>
    <w:p w:rsidR="00671B2E" w:rsidRPr="00E53F05" w:rsidRDefault="00671B2E" w:rsidP="00671B2E">
      <w:pPr>
        <w:pStyle w:val="ConsPlusNormal"/>
        <w:ind w:firstLine="709"/>
        <w:jc w:val="both"/>
        <w:rPr>
          <w:sz w:val="28"/>
          <w:szCs w:val="28"/>
        </w:rPr>
      </w:pPr>
      <w:bookmarkStart w:id="8" w:name="P66"/>
      <w:bookmarkEnd w:id="8"/>
      <w:r w:rsidRPr="00E53F05">
        <w:rPr>
          <w:sz w:val="28"/>
          <w:szCs w:val="28"/>
        </w:rPr>
        <w:t>5) гарантийное письмо, подписанное руководителем получателя субсидии (либо уполномоченным представителем получателя субсидии при условии представления соответствующей доверенности) и главным бухгалтером получателя субсидии, а также заверенное печатью (при наличии), содержащее сведения:</w:t>
      </w:r>
    </w:p>
    <w:p w:rsidR="00671B2E" w:rsidRPr="00E53F05" w:rsidRDefault="00671B2E" w:rsidP="00671B2E">
      <w:pPr>
        <w:pStyle w:val="ConsPlusNormal"/>
        <w:ind w:firstLine="709"/>
        <w:jc w:val="both"/>
        <w:rPr>
          <w:sz w:val="28"/>
          <w:szCs w:val="28"/>
        </w:rPr>
      </w:pPr>
      <w:r w:rsidRPr="00E53F05">
        <w:rPr>
          <w:sz w:val="28"/>
          <w:szCs w:val="28"/>
        </w:rPr>
        <w:t>о том, что получатель субсидии не находится в процессе реорганизации, в отношении получателя субсидии не проводятся процедуры банкротства и (или) ликвидации, приостановления осуществления финансово-хозяйственной деятельности в соответствии с действующим законодательством (по состоянию на первое число месяца, предшествующего месяцу, в котором планируется заключение Соглашения и получение субсидии);</w:t>
      </w:r>
    </w:p>
    <w:p w:rsidR="00671B2E" w:rsidRPr="00E53F05" w:rsidRDefault="00671B2E" w:rsidP="00671B2E">
      <w:pPr>
        <w:pStyle w:val="ConsPlusNormal"/>
        <w:ind w:firstLine="709"/>
        <w:jc w:val="both"/>
        <w:rPr>
          <w:sz w:val="28"/>
          <w:szCs w:val="28"/>
        </w:rPr>
      </w:pPr>
      <w:r w:rsidRPr="00E53F05">
        <w:rPr>
          <w:sz w:val="28"/>
          <w:szCs w:val="28"/>
        </w:rPr>
        <w:t>об отсутствии у получателя субсидии просроченной задолженности по возврату в бюджет Еткульского муниципального района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Еткульского муниципального района, а также о том, что получатель субсидии не получает средства из бюджета Еткульского муниципального района на цели возмещения затрат, связанных с погашением задолженности за топливные  ресурсы, в соответствии с иными нормативными правовыми актами администрации Еткульского муниципального района, по состоянию на первое число месяца, предшествующего месяцу, в котором планируется заключение Соглашения и получение субсидии;</w:t>
      </w:r>
    </w:p>
    <w:p w:rsidR="00671B2E" w:rsidRPr="00E53F05" w:rsidRDefault="00671B2E" w:rsidP="00671B2E">
      <w:pPr>
        <w:pStyle w:val="ConsPlusNormal"/>
        <w:ind w:firstLine="709"/>
        <w:jc w:val="both"/>
        <w:rPr>
          <w:sz w:val="28"/>
          <w:szCs w:val="28"/>
        </w:rPr>
      </w:pPr>
      <w:r w:rsidRPr="00E53F05">
        <w:rPr>
          <w:sz w:val="28"/>
          <w:szCs w:val="28"/>
        </w:rPr>
        <w:t>об отсутствии у получателя субсидии просроченной (неурегулированной) задолженности по денежным обязательствам перед бюджетом Еткульского муниципального района, (по состоянию на первое число месяца, предшествующего месяцу, в котором планируется заключение Соглашения и получение субсидии);</w:t>
      </w:r>
    </w:p>
    <w:p w:rsidR="00671B2E" w:rsidRPr="00E53F05" w:rsidRDefault="00671B2E" w:rsidP="00671B2E">
      <w:pPr>
        <w:pStyle w:val="ConsPlusNormal"/>
        <w:ind w:firstLine="709"/>
        <w:jc w:val="both"/>
        <w:rPr>
          <w:sz w:val="28"/>
          <w:szCs w:val="28"/>
        </w:rPr>
      </w:pPr>
      <w:r w:rsidRPr="00E53F05">
        <w:rPr>
          <w:sz w:val="28"/>
          <w:szCs w:val="28"/>
        </w:rPr>
        <w:t xml:space="preserve">Документы, указанные в </w:t>
      </w:r>
      <w:hyperlink w:anchor="P60" w:history="1">
        <w:r w:rsidRPr="00E53F05">
          <w:rPr>
            <w:sz w:val="28"/>
            <w:szCs w:val="28"/>
          </w:rPr>
          <w:t xml:space="preserve">пункте </w:t>
        </w:r>
      </w:hyperlink>
      <w:r w:rsidR="00AC78F8" w:rsidRPr="00E53F05">
        <w:rPr>
          <w:sz w:val="28"/>
          <w:szCs w:val="28"/>
        </w:rPr>
        <w:t xml:space="preserve">9 </w:t>
      </w:r>
      <w:r w:rsidRPr="00E53F05">
        <w:rPr>
          <w:sz w:val="28"/>
          <w:szCs w:val="28"/>
        </w:rPr>
        <w:t>настоящего Порядка, представляются на бумажном носителе.</w:t>
      </w:r>
    </w:p>
    <w:p w:rsidR="00671B2E" w:rsidRPr="00E53F05" w:rsidRDefault="00671B2E" w:rsidP="00671B2E">
      <w:pPr>
        <w:pStyle w:val="ConsPlusNormal"/>
        <w:ind w:firstLine="709"/>
        <w:jc w:val="both"/>
        <w:rPr>
          <w:sz w:val="28"/>
          <w:szCs w:val="28"/>
        </w:rPr>
      </w:pPr>
      <w:bookmarkStart w:id="9" w:name="P71"/>
      <w:bookmarkStart w:id="10" w:name="P74"/>
      <w:bookmarkEnd w:id="9"/>
      <w:bookmarkEnd w:id="10"/>
      <w:r w:rsidRPr="00E53F05">
        <w:rPr>
          <w:sz w:val="28"/>
          <w:szCs w:val="28"/>
        </w:rPr>
        <w:t>1</w:t>
      </w:r>
      <w:r w:rsidR="00AC78F8" w:rsidRPr="00E53F05">
        <w:rPr>
          <w:sz w:val="28"/>
          <w:szCs w:val="28"/>
        </w:rPr>
        <w:t>0</w:t>
      </w:r>
      <w:r w:rsidRPr="00E53F05">
        <w:rPr>
          <w:sz w:val="28"/>
          <w:szCs w:val="28"/>
        </w:rPr>
        <w:t xml:space="preserve">. Уполномоченный орган в течение десяти дней со дня представления документов в соответствии с </w:t>
      </w:r>
      <w:hyperlink w:anchor="P60" w:history="1">
        <w:r w:rsidRPr="00E53F05">
          <w:rPr>
            <w:sz w:val="28"/>
            <w:szCs w:val="28"/>
          </w:rPr>
          <w:t>пунктом</w:t>
        </w:r>
      </w:hyperlink>
      <w:r w:rsidRPr="00E53F05">
        <w:rPr>
          <w:sz w:val="28"/>
          <w:szCs w:val="28"/>
        </w:rPr>
        <w:t xml:space="preserve"> </w:t>
      </w:r>
      <w:r w:rsidR="00AC78F8" w:rsidRPr="00E53F05">
        <w:rPr>
          <w:sz w:val="28"/>
          <w:szCs w:val="28"/>
        </w:rPr>
        <w:t>9</w:t>
      </w:r>
      <w:r w:rsidRPr="00E53F05">
        <w:rPr>
          <w:sz w:val="28"/>
          <w:szCs w:val="28"/>
        </w:rPr>
        <w:t xml:space="preserve"> настоящего По</w:t>
      </w:r>
      <w:r w:rsidR="00AC78F8" w:rsidRPr="00E53F05">
        <w:rPr>
          <w:sz w:val="28"/>
          <w:szCs w:val="28"/>
        </w:rPr>
        <w:t>ложения</w:t>
      </w:r>
      <w:r w:rsidRPr="00E53F05">
        <w:rPr>
          <w:sz w:val="28"/>
          <w:szCs w:val="28"/>
        </w:rPr>
        <w:t xml:space="preserve"> в целях получения субсидии:</w:t>
      </w:r>
    </w:p>
    <w:p w:rsidR="00671B2E" w:rsidRPr="00E53F05" w:rsidRDefault="00671B2E" w:rsidP="00671B2E">
      <w:pPr>
        <w:pStyle w:val="ConsPlusNormal"/>
        <w:ind w:firstLine="709"/>
        <w:jc w:val="both"/>
        <w:rPr>
          <w:sz w:val="28"/>
          <w:szCs w:val="28"/>
        </w:rPr>
      </w:pPr>
      <w:r w:rsidRPr="00E53F05">
        <w:rPr>
          <w:sz w:val="28"/>
          <w:szCs w:val="28"/>
        </w:rPr>
        <w:t xml:space="preserve">1) осуществляет проверку представленных получателем субсидии документов на предмет соответствия требованиям пункта </w:t>
      </w:r>
      <w:r w:rsidR="00AC78F8" w:rsidRPr="00E53F05">
        <w:rPr>
          <w:sz w:val="28"/>
          <w:szCs w:val="28"/>
        </w:rPr>
        <w:t>9</w:t>
      </w:r>
      <w:r w:rsidRPr="00E53F05">
        <w:rPr>
          <w:sz w:val="28"/>
          <w:szCs w:val="28"/>
        </w:rPr>
        <w:t xml:space="preserve"> настоящего По</w:t>
      </w:r>
      <w:r w:rsidR="00AC78F8" w:rsidRPr="00E53F05">
        <w:rPr>
          <w:sz w:val="28"/>
          <w:szCs w:val="28"/>
        </w:rPr>
        <w:t>ложения</w:t>
      </w:r>
      <w:r w:rsidRPr="00E53F05">
        <w:rPr>
          <w:sz w:val="28"/>
          <w:szCs w:val="28"/>
        </w:rPr>
        <w:t xml:space="preserve">, а также проверку получателя субсидии на соответствие требованиям </w:t>
      </w:r>
      <w:hyperlink w:anchor="P52" w:history="1">
        <w:r w:rsidRPr="00E53F05">
          <w:rPr>
            <w:sz w:val="28"/>
            <w:szCs w:val="28"/>
          </w:rPr>
          <w:t xml:space="preserve">пункта </w:t>
        </w:r>
        <w:r w:rsidR="00AC78F8" w:rsidRPr="00E53F05">
          <w:rPr>
            <w:sz w:val="28"/>
            <w:szCs w:val="28"/>
          </w:rPr>
          <w:t>8</w:t>
        </w:r>
      </w:hyperlink>
      <w:r w:rsidRPr="00E53F05">
        <w:rPr>
          <w:sz w:val="28"/>
          <w:szCs w:val="28"/>
        </w:rPr>
        <w:t xml:space="preserve"> настоящего По</w:t>
      </w:r>
      <w:r w:rsidR="00AC78F8" w:rsidRPr="00E53F05">
        <w:rPr>
          <w:sz w:val="28"/>
          <w:szCs w:val="28"/>
        </w:rPr>
        <w:t>ложения</w:t>
      </w:r>
      <w:r w:rsidRPr="00E53F05">
        <w:rPr>
          <w:sz w:val="28"/>
          <w:szCs w:val="28"/>
        </w:rPr>
        <w:t>;</w:t>
      </w:r>
    </w:p>
    <w:p w:rsidR="00671B2E" w:rsidRPr="00E53F05" w:rsidRDefault="00671B2E" w:rsidP="00671B2E">
      <w:pPr>
        <w:pStyle w:val="ConsPlusNormal"/>
        <w:ind w:firstLine="709"/>
        <w:jc w:val="both"/>
        <w:rPr>
          <w:sz w:val="28"/>
          <w:szCs w:val="28"/>
        </w:rPr>
      </w:pPr>
      <w:r w:rsidRPr="00E53F05">
        <w:rPr>
          <w:sz w:val="28"/>
          <w:szCs w:val="28"/>
        </w:rPr>
        <w:lastRenderedPageBreak/>
        <w:t>2) осуществляет проверку правильности расчетов суммы субсидий,  связанных с погашением задолженности за ресурсы.</w:t>
      </w:r>
    </w:p>
    <w:p w:rsidR="00671B2E" w:rsidRPr="00E53F05" w:rsidRDefault="00671B2E" w:rsidP="00671B2E">
      <w:pPr>
        <w:pStyle w:val="ConsPlusNormal"/>
        <w:ind w:firstLine="709"/>
        <w:jc w:val="both"/>
        <w:rPr>
          <w:sz w:val="28"/>
          <w:szCs w:val="28"/>
        </w:rPr>
      </w:pPr>
      <w:r w:rsidRPr="00E53F05">
        <w:rPr>
          <w:sz w:val="28"/>
          <w:szCs w:val="28"/>
        </w:rPr>
        <w:t>По результатам проверки Уполномоченный орган  готовит заключение.</w:t>
      </w:r>
    </w:p>
    <w:p w:rsidR="00671B2E" w:rsidRPr="00E53F05" w:rsidRDefault="00671B2E" w:rsidP="00671B2E">
      <w:pPr>
        <w:pStyle w:val="ConsPlusNormal"/>
        <w:ind w:firstLine="709"/>
        <w:jc w:val="both"/>
        <w:rPr>
          <w:sz w:val="28"/>
          <w:szCs w:val="28"/>
        </w:rPr>
      </w:pPr>
      <w:r w:rsidRPr="00E53F05">
        <w:rPr>
          <w:sz w:val="28"/>
          <w:szCs w:val="28"/>
        </w:rPr>
        <w:t>1</w:t>
      </w:r>
      <w:r w:rsidR="0083728D" w:rsidRPr="00E53F05">
        <w:rPr>
          <w:sz w:val="28"/>
          <w:szCs w:val="28"/>
        </w:rPr>
        <w:t>1</w:t>
      </w:r>
      <w:r w:rsidRPr="00E53F05">
        <w:rPr>
          <w:sz w:val="28"/>
          <w:szCs w:val="28"/>
        </w:rPr>
        <w:t xml:space="preserve">. По результатам проверок, проведенных в соответствии с </w:t>
      </w:r>
      <w:hyperlink w:anchor="P74" w:history="1">
        <w:r w:rsidRPr="00E53F05">
          <w:rPr>
            <w:sz w:val="28"/>
            <w:szCs w:val="28"/>
          </w:rPr>
          <w:t>пунктом 1</w:t>
        </w:r>
      </w:hyperlink>
      <w:r w:rsidR="0083728D" w:rsidRPr="00E53F05">
        <w:rPr>
          <w:sz w:val="28"/>
          <w:szCs w:val="28"/>
        </w:rPr>
        <w:t>0</w:t>
      </w:r>
      <w:r w:rsidRPr="00E53F05">
        <w:rPr>
          <w:sz w:val="28"/>
          <w:szCs w:val="28"/>
        </w:rPr>
        <w:t xml:space="preserve"> настоящего Порядка, с учетом заключения, Уполномоченный орган в течение трех рабочих дней принимает решение:</w:t>
      </w:r>
    </w:p>
    <w:p w:rsidR="00671B2E" w:rsidRPr="00E53F05" w:rsidRDefault="00671B2E" w:rsidP="00671B2E">
      <w:pPr>
        <w:pStyle w:val="ConsPlusNormal"/>
        <w:ind w:firstLine="709"/>
        <w:jc w:val="both"/>
        <w:rPr>
          <w:sz w:val="28"/>
          <w:szCs w:val="28"/>
        </w:rPr>
      </w:pPr>
      <w:r w:rsidRPr="00E53F05">
        <w:rPr>
          <w:sz w:val="28"/>
          <w:szCs w:val="28"/>
        </w:rPr>
        <w:t>1) о заключении Соглашения и предоставлении субсидии;</w:t>
      </w:r>
    </w:p>
    <w:p w:rsidR="00671B2E" w:rsidRPr="00E53F05" w:rsidRDefault="00671B2E" w:rsidP="00671B2E">
      <w:pPr>
        <w:pStyle w:val="ConsPlusNormal"/>
        <w:ind w:firstLine="709"/>
        <w:jc w:val="both"/>
        <w:rPr>
          <w:sz w:val="28"/>
          <w:szCs w:val="28"/>
        </w:rPr>
      </w:pPr>
      <w:r w:rsidRPr="00E53F05">
        <w:rPr>
          <w:sz w:val="28"/>
          <w:szCs w:val="28"/>
        </w:rPr>
        <w:t>2) об отказе в заключении Соглашения и предоставлении субсидии.</w:t>
      </w:r>
    </w:p>
    <w:p w:rsidR="00671B2E" w:rsidRPr="00E53F05" w:rsidRDefault="00671B2E" w:rsidP="00671B2E">
      <w:pPr>
        <w:pStyle w:val="ConsPlusNormal"/>
        <w:ind w:firstLine="709"/>
        <w:jc w:val="both"/>
        <w:rPr>
          <w:sz w:val="28"/>
          <w:szCs w:val="28"/>
        </w:rPr>
      </w:pPr>
      <w:r w:rsidRPr="00E53F05">
        <w:rPr>
          <w:sz w:val="28"/>
          <w:szCs w:val="28"/>
        </w:rPr>
        <w:t>1</w:t>
      </w:r>
      <w:r w:rsidR="00F1546B" w:rsidRPr="00E53F05">
        <w:rPr>
          <w:sz w:val="28"/>
          <w:szCs w:val="28"/>
        </w:rPr>
        <w:t>2</w:t>
      </w:r>
      <w:r w:rsidRPr="00E53F05">
        <w:rPr>
          <w:sz w:val="28"/>
          <w:szCs w:val="28"/>
        </w:rPr>
        <w:t>. Основаниями для принятия решения об отказе в заключении Соглашения и предоставлении субсидии являются:</w:t>
      </w:r>
    </w:p>
    <w:p w:rsidR="00671B2E" w:rsidRPr="00E53F05" w:rsidRDefault="00671B2E" w:rsidP="00671B2E">
      <w:pPr>
        <w:pStyle w:val="ConsPlusNormal"/>
        <w:ind w:firstLine="709"/>
        <w:jc w:val="both"/>
        <w:rPr>
          <w:sz w:val="28"/>
          <w:szCs w:val="28"/>
        </w:rPr>
      </w:pPr>
      <w:r w:rsidRPr="00E53F05">
        <w:rPr>
          <w:sz w:val="28"/>
          <w:szCs w:val="28"/>
        </w:rPr>
        <w:t xml:space="preserve">1) несоответствие получателя субсидии требованиям, предусмотренным </w:t>
      </w:r>
      <w:hyperlink w:anchor="P52" w:history="1">
        <w:r w:rsidRPr="00E53F05">
          <w:rPr>
            <w:sz w:val="28"/>
            <w:szCs w:val="28"/>
          </w:rPr>
          <w:t xml:space="preserve">пунктом </w:t>
        </w:r>
        <w:r w:rsidR="0083728D" w:rsidRPr="00E53F05">
          <w:rPr>
            <w:sz w:val="28"/>
            <w:szCs w:val="28"/>
          </w:rPr>
          <w:t>8</w:t>
        </w:r>
      </w:hyperlink>
      <w:r w:rsidRPr="00E53F05">
        <w:rPr>
          <w:sz w:val="28"/>
          <w:szCs w:val="28"/>
        </w:rPr>
        <w:t xml:space="preserve"> настоящего По</w:t>
      </w:r>
      <w:r w:rsidR="000120D6" w:rsidRPr="00E53F05">
        <w:rPr>
          <w:sz w:val="28"/>
          <w:szCs w:val="28"/>
        </w:rPr>
        <w:t>ложения</w:t>
      </w:r>
      <w:r w:rsidRPr="00E53F05">
        <w:rPr>
          <w:sz w:val="28"/>
          <w:szCs w:val="28"/>
        </w:rPr>
        <w:t>;</w:t>
      </w:r>
    </w:p>
    <w:p w:rsidR="00671B2E" w:rsidRPr="00E53F05" w:rsidRDefault="00671B2E" w:rsidP="00671B2E">
      <w:pPr>
        <w:pStyle w:val="ConsPlusNormal"/>
        <w:ind w:firstLine="709"/>
        <w:jc w:val="both"/>
        <w:rPr>
          <w:sz w:val="28"/>
          <w:szCs w:val="28"/>
        </w:rPr>
      </w:pPr>
      <w:r w:rsidRPr="00E53F05">
        <w:rPr>
          <w:sz w:val="28"/>
          <w:szCs w:val="28"/>
        </w:rPr>
        <w:t xml:space="preserve">2) несоответствие представленных получателем субсидии документов требованиям </w:t>
      </w:r>
      <w:hyperlink w:anchor="P60" w:history="1">
        <w:r w:rsidRPr="00E53F05">
          <w:rPr>
            <w:sz w:val="28"/>
            <w:szCs w:val="28"/>
          </w:rPr>
          <w:t xml:space="preserve">пункта </w:t>
        </w:r>
        <w:r w:rsidR="0083728D" w:rsidRPr="00E53F05">
          <w:rPr>
            <w:sz w:val="28"/>
            <w:szCs w:val="28"/>
          </w:rPr>
          <w:t>9</w:t>
        </w:r>
      </w:hyperlink>
      <w:r w:rsidRPr="00E53F05">
        <w:rPr>
          <w:sz w:val="28"/>
          <w:szCs w:val="28"/>
        </w:rPr>
        <w:t xml:space="preserve"> настоящего По</w:t>
      </w:r>
      <w:r w:rsidR="000120D6" w:rsidRPr="00E53F05">
        <w:rPr>
          <w:sz w:val="28"/>
          <w:szCs w:val="28"/>
        </w:rPr>
        <w:t>ложения</w:t>
      </w:r>
      <w:r w:rsidRPr="00E53F05">
        <w:rPr>
          <w:sz w:val="28"/>
          <w:szCs w:val="28"/>
        </w:rPr>
        <w:t xml:space="preserve"> или непредставление (представление не в полном объеме) указанных документов;</w:t>
      </w:r>
    </w:p>
    <w:p w:rsidR="00671B2E" w:rsidRPr="00E53F05" w:rsidRDefault="00671B2E" w:rsidP="00671B2E">
      <w:pPr>
        <w:pStyle w:val="ConsPlusNormal"/>
        <w:ind w:firstLine="709"/>
        <w:jc w:val="both"/>
        <w:rPr>
          <w:sz w:val="28"/>
          <w:szCs w:val="28"/>
        </w:rPr>
      </w:pPr>
      <w:r w:rsidRPr="00E53F05">
        <w:rPr>
          <w:sz w:val="28"/>
          <w:szCs w:val="28"/>
        </w:rPr>
        <w:t>3) недостоверность информации, содержащейся в представленных получателем субсидии документах;</w:t>
      </w:r>
    </w:p>
    <w:p w:rsidR="00671B2E" w:rsidRPr="00E53F05" w:rsidRDefault="00671B2E" w:rsidP="00671B2E">
      <w:pPr>
        <w:pStyle w:val="ConsPlusNormal"/>
        <w:ind w:firstLine="709"/>
        <w:jc w:val="both"/>
        <w:rPr>
          <w:sz w:val="28"/>
          <w:szCs w:val="28"/>
        </w:rPr>
      </w:pPr>
      <w:r w:rsidRPr="00E53F05">
        <w:rPr>
          <w:sz w:val="28"/>
          <w:szCs w:val="28"/>
        </w:rPr>
        <w:t>4) недостаточность бюджетных ассигнований и лимитов бюджетных обязательств, предусмотренных Главному распорядителю на предоставление субсидий на текущий финансовый год;</w:t>
      </w:r>
    </w:p>
    <w:p w:rsidR="00671B2E" w:rsidRPr="00E53F05" w:rsidRDefault="0083728D" w:rsidP="00671B2E">
      <w:pPr>
        <w:pStyle w:val="ConsPlusNormal"/>
        <w:ind w:firstLine="709"/>
        <w:jc w:val="both"/>
        <w:rPr>
          <w:sz w:val="28"/>
          <w:szCs w:val="28"/>
        </w:rPr>
      </w:pPr>
      <w:r w:rsidRPr="00E53F05">
        <w:rPr>
          <w:sz w:val="28"/>
          <w:szCs w:val="28"/>
        </w:rPr>
        <w:t>5</w:t>
      </w:r>
      <w:r w:rsidR="00671B2E" w:rsidRPr="00E53F05">
        <w:rPr>
          <w:sz w:val="28"/>
          <w:szCs w:val="28"/>
        </w:rPr>
        <w:t>) установление факта недостоверности представленной получателем субсидии информации.</w:t>
      </w:r>
    </w:p>
    <w:p w:rsidR="00671B2E" w:rsidRPr="00E53F05" w:rsidRDefault="00671B2E" w:rsidP="00671B2E">
      <w:pPr>
        <w:pStyle w:val="ConsPlusNormal"/>
        <w:ind w:firstLine="709"/>
        <w:jc w:val="both"/>
        <w:rPr>
          <w:sz w:val="28"/>
          <w:szCs w:val="28"/>
        </w:rPr>
      </w:pPr>
      <w:r w:rsidRPr="00E53F05">
        <w:rPr>
          <w:sz w:val="28"/>
          <w:szCs w:val="28"/>
        </w:rPr>
        <w:t>1</w:t>
      </w:r>
      <w:r w:rsidR="00F1546B" w:rsidRPr="00E53F05">
        <w:rPr>
          <w:sz w:val="28"/>
          <w:szCs w:val="28"/>
        </w:rPr>
        <w:t>3</w:t>
      </w:r>
      <w:r w:rsidRPr="00E53F05">
        <w:rPr>
          <w:sz w:val="28"/>
          <w:szCs w:val="28"/>
        </w:rPr>
        <w:t>. В случае принятия решения об отказе в заключении Соглашения и предоставлении субсидии Уполномоченный орган уведомляет получателя субсидии об указанном решении в письменной форме с указанием причин отказа в течение трех рабочих дней со дня принятия соответствующего решения.</w:t>
      </w:r>
    </w:p>
    <w:p w:rsidR="00671B2E" w:rsidRPr="00E53F05" w:rsidRDefault="00671B2E" w:rsidP="00671B2E">
      <w:pPr>
        <w:pStyle w:val="ConsPlusNormal"/>
        <w:ind w:firstLine="709"/>
        <w:jc w:val="both"/>
        <w:rPr>
          <w:sz w:val="28"/>
          <w:szCs w:val="28"/>
        </w:rPr>
      </w:pPr>
      <w:r w:rsidRPr="00E53F05">
        <w:rPr>
          <w:sz w:val="28"/>
          <w:szCs w:val="28"/>
        </w:rPr>
        <w:t>После устранения причин принятия решения об отказе в заключении Соглашения и предоставлении субсидии получатель субсидии вправе повторно обратиться в уполномоченный орган за предоставлением субсидии.</w:t>
      </w:r>
    </w:p>
    <w:p w:rsidR="00BA152A" w:rsidRPr="00E53F05" w:rsidRDefault="0083728D" w:rsidP="00F75878">
      <w:pPr>
        <w:widowControl w:val="0"/>
        <w:tabs>
          <w:tab w:val="right" w:pos="9498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3F05">
        <w:rPr>
          <w:rFonts w:ascii="Times New Roman" w:hAnsi="Times New Roman"/>
          <w:sz w:val="28"/>
          <w:szCs w:val="28"/>
          <w:lang w:eastAsia="ar-SA"/>
        </w:rPr>
        <w:t>1</w:t>
      </w:r>
      <w:r w:rsidR="00F1546B" w:rsidRPr="00E53F05">
        <w:rPr>
          <w:rFonts w:ascii="Times New Roman" w:hAnsi="Times New Roman"/>
          <w:sz w:val="28"/>
          <w:szCs w:val="28"/>
          <w:lang w:eastAsia="ar-SA"/>
        </w:rPr>
        <w:t>4</w:t>
      </w:r>
      <w:r w:rsidR="00BA152A" w:rsidRPr="00E53F05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A735D1" w:rsidRPr="00E53F05">
        <w:rPr>
          <w:rFonts w:ascii="Times New Roman" w:hAnsi="Times New Roman"/>
          <w:sz w:val="28"/>
          <w:szCs w:val="28"/>
          <w:lang w:eastAsia="ar-SA"/>
        </w:rPr>
        <w:t>Уполномоченный орган</w:t>
      </w:r>
      <w:r w:rsidR="00BA152A" w:rsidRPr="00E53F05">
        <w:rPr>
          <w:rFonts w:ascii="Times New Roman" w:hAnsi="Times New Roman"/>
          <w:sz w:val="28"/>
          <w:szCs w:val="28"/>
          <w:lang w:eastAsia="ar-SA"/>
        </w:rPr>
        <w:t xml:space="preserve"> в пределах лимитов бюджетных обязательств и объемов финансирования расходов бюджета Еткульского муниципального района перечисляет соответствующие суммы денежных средств на счет получателя субсидии в порядке, установленном настоящим Положением и Соглашением на предоставление </w:t>
      </w:r>
      <w:r w:rsidR="00BA152A" w:rsidRPr="00E53F05">
        <w:rPr>
          <w:rFonts w:ascii="Times New Roman" w:hAnsi="Times New Roman"/>
          <w:bCs/>
          <w:sz w:val="28"/>
          <w:szCs w:val="28"/>
          <w:lang w:eastAsia="ar-SA"/>
        </w:rPr>
        <w:t>субсидий юридическим лицам (за исключением субсидий государственным (муниципальным) учреждениям),</w:t>
      </w:r>
      <w:r w:rsidR="00BA152A" w:rsidRPr="00E53F05">
        <w:rPr>
          <w:rFonts w:ascii="Times New Roman" w:hAnsi="Times New Roman"/>
          <w:sz w:val="28"/>
          <w:szCs w:val="28"/>
        </w:rPr>
        <w:t xml:space="preserve"> индивидуальным предпринимателям</w:t>
      </w:r>
      <w:r w:rsidR="00BA152A" w:rsidRPr="00E53F05">
        <w:rPr>
          <w:rFonts w:ascii="Times New Roman" w:hAnsi="Times New Roman"/>
          <w:bCs/>
          <w:sz w:val="28"/>
          <w:szCs w:val="28"/>
          <w:lang w:eastAsia="ar-SA"/>
        </w:rPr>
        <w:t xml:space="preserve"> на </w:t>
      </w:r>
      <w:r w:rsidR="00BA152A" w:rsidRPr="00E53F05">
        <w:rPr>
          <w:rFonts w:ascii="Times New Roman" w:hAnsi="Times New Roman"/>
          <w:sz w:val="28"/>
          <w:szCs w:val="28"/>
          <w:lang w:eastAsia="ar-SA"/>
        </w:rPr>
        <w:t>возмещение недополученных доходов  организациям жилищно-коммунального хозяйства и коммунального комплекса, оказывающим услуги водоснабжения, водоотведения (далее – Соглашение).</w:t>
      </w:r>
    </w:p>
    <w:p w:rsidR="00BA152A" w:rsidRPr="00E53F05" w:rsidRDefault="00BA152A" w:rsidP="00F75878">
      <w:pPr>
        <w:widowControl w:val="0"/>
        <w:tabs>
          <w:tab w:val="right" w:pos="9498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3F05">
        <w:rPr>
          <w:rFonts w:ascii="Times New Roman" w:hAnsi="Times New Roman"/>
          <w:sz w:val="28"/>
          <w:szCs w:val="28"/>
          <w:lang w:eastAsia="ar-SA"/>
        </w:rPr>
        <w:t>Размер субсидии рассчитывается по следующей формуле:</w:t>
      </w:r>
    </w:p>
    <w:p w:rsidR="00BA152A" w:rsidRPr="00E53F05" w:rsidRDefault="00BA152A" w:rsidP="00F75878">
      <w:pPr>
        <w:widowControl w:val="0"/>
        <w:tabs>
          <w:tab w:val="right" w:pos="9498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A152A" w:rsidRPr="00E53F05" w:rsidRDefault="00BA152A" w:rsidP="00F75878">
      <w:pPr>
        <w:widowControl w:val="0"/>
        <w:tabs>
          <w:tab w:val="right" w:pos="9498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3F05">
        <w:rPr>
          <w:rFonts w:ascii="Times New Roman" w:hAnsi="Times New Roman"/>
          <w:sz w:val="28"/>
          <w:szCs w:val="28"/>
          <w:lang w:eastAsia="ar-SA"/>
        </w:rPr>
        <w:t>Рс = Рсп х К,</w:t>
      </w:r>
    </w:p>
    <w:p w:rsidR="00BA152A" w:rsidRPr="00E53F05" w:rsidRDefault="00BA152A" w:rsidP="00F75878">
      <w:pPr>
        <w:widowControl w:val="0"/>
        <w:tabs>
          <w:tab w:val="right" w:pos="9498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3F05">
        <w:rPr>
          <w:rFonts w:ascii="Times New Roman" w:hAnsi="Times New Roman"/>
          <w:sz w:val="28"/>
          <w:szCs w:val="28"/>
          <w:lang w:eastAsia="ar-SA"/>
        </w:rPr>
        <w:t>К = Б/∑Рсп, где:</w:t>
      </w:r>
    </w:p>
    <w:p w:rsidR="00BA152A" w:rsidRPr="00E53F05" w:rsidRDefault="00BA152A" w:rsidP="00F75878">
      <w:pPr>
        <w:widowControl w:val="0"/>
        <w:tabs>
          <w:tab w:val="right" w:pos="9498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A152A" w:rsidRPr="00E53F05" w:rsidRDefault="00BA152A" w:rsidP="00F75878">
      <w:pPr>
        <w:widowControl w:val="0"/>
        <w:tabs>
          <w:tab w:val="right" w:pos="9498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3F05">
        <w:rPr>
          <w:rFonts w:ascii="Times New Roman" w:hAnsi="Times New Roman"/>
          <w:sz w:val="28"/>
          <w:szCs w:val="28"/>
          <w:lang w:eastAsia="ar-SA"/>
        </w:rPr>
        <w:t>Рс  – размер субсидии, предоставляемый получателю субсидии;</w:t>
      </w:r>
    </w:p>
    <w:p w:rsidR="00BA152A" w:rsidRPr="00E53F05" w:rsidRDefault="00BA152A" w:rsidP="00F75878">
      <w:pPr>
        <w:widowControl w:val="0"/>
        <w:tabs>
          <w:tab w:val="right" w:pos="9498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3F05">
        <w:rPr>
          <w:rFonts w:ascii="Times New Roman" w:hAnsi="Times New Roman"/>
          <w:sz w:val="28"/>
          <w:szCs w:val="28"/>
          <w:lang w:eastAsia="ar-SA"/>
        </w:rPr>
        <w:t>Рсп  – запрашиваемый размер субсидии, подтвержденный документами, предоставленными получателем субсидии;</w:t>
      </w:r>
    </w:p>
    <w:p w:rsidR="00BA152A" w:rsidRPr="00E53F05" w:rsidRDefault="00BA152A" w:rsidP="00F75878">
      <w:pPr>
        <w:widowControl w:val="0"/>
        <w:tabs>
          <w:tab w:val="right" w:pos="9498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E53F05">
        <w:rPr>
          <w:rFonts w:ascii="Times New Roman" w:hAnsi="Times New Roman"/>
          <w:sz w:val="28"/>
          <w:szCs w:val="28"/>
          <w:lang w:eastAsia="ar-SA"/>
        </w:rPr>
        <w:lastRenderedPageBreak/>
        <w:t xml:space="preserve">К – коэффициент, устанавливаемый в случае, если совокупный размер субсидии (∑Рсп) превышает размер средств предусмотренных </w:t>
      </w:r>
      <w:r w:rsidRPr="00E53F05">
        <w:rPr>
          <w:rFonts w:ascii="Times New Roman" w:hAnsi="Times New Roman"/>
          <w:spacing w:val="2"/>
          <w:sz w:val="28"/>
          <w:szCs w:val="28"/>
        </w:rPr>
        <w:t>в</w:t>
      </w:r>
      <w:r w:rsidRPr="00E53F05">
        <w:rPr>
          <w:rFonts w:ascii="Times New Roman" w:hAnsi="Times New Roman"/>
          <w:color w:val="000000"/>
          <w:spacing w:val="2"/>
          <w:sz w:val="28"/>
          <w:szCs w:val="28"/>
        </w:rPr>
        <w:t xml:space="preserve"> бюджете Еткульского муниципального района на соответствующую цель в текущем финансовом году;</w:t>
      </w:r>
    </w:p>
    <w:p w:rsidR="00BA152A" w:rsidRPr="00E53F05" w:rsidRDefault="00BA152A" w:rsidP="00F75878">
      <w:pPr>
        <w:widowControl w:val="0"/>
        <w:tabs>
          <w:tab w:val="right" w:pos="9498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3F05">
        <w:rPr>
          <w:rFonts w:ascii="Times New Roman" w:hAnsi="Times New Roman"/>
          <w:color w:val="000000"/>
          <w:spacing w:val="2"/>
          <w:sz w:val="28"/>
          <w:szCs w:val="28"/>
        </w:rPr>
        <w:t>Б – размер средств бюджета Еткульского муниципального района, предусмотренный в текущем финансовом году в целях предоставления субсидий.</w:t>
      </w:r>
    </w:p>
    <w:p w:rsidR="00950DBB" w:rsidRPr="00E53F05" w:rsidRDefault="00F1546B" w:rsidP="00950DBB">
      <w:pPr>
        <w:pStyle w:val="ConsPlusNormal"/>
        <w:ind w:firstLine="709"/>
        <w:jc w:val="both"/>
        <w:rPr>
          <w:sz w:val="28"/>
          <w:szCs w:val="28"/>
        </w:rPr>
      </w:pPr>
      <w:bookmarkStart w:id="11" w:name="Par100"/>
      <w:bookmarkEnd w:id="11"/>
      <w:r w:rsidRPr="00E53F05">
        <w:rPr>
          <w:sz w:val="28"/>
          <w:szCs w:val="28"/>
        </w:rPr>
        <w:t>15</w:t>
      </w:r>
      <w:r w:rsidR="00950DBB" w:rsidRPr="00E53F05">
        <w:rPr>
          <w:sz w:val="28"/>
          <w:szCs w:val="28"/>
        </w:rPr>
        <w:t>. При принятии решения о заключении Соглашения и предоставлении субсидии Уполномоченный орган в течение одного рабочего дня с даты принятия решения о заключении Соглашения и предоставлении субсидии направляет получателю субсидии письменное уведомление о принятом решении.</w:t>
      </w:r>
    </w:p>
    <w:p w:rsidR="00950DBB" w:rsidRPr="00E53F05" w:rsidRDefault="00950DBB" w:rsidP="00950DBB">
      <w:pPr>
        <w:pStyle w:val="ConsPlusNormal"/>
        <w:ind w:firstLine="709"/>
        <w:jc w:val="both"/>
        <w:rPr>
          <w:sz w:val="28"/>
          <w:szCs w:val="28"/>
        </w:rPr>
      </w:pPr>
      <w:r w:rsidRPr="00E53F05">
        <w:rPr>
          <w:sz w:val="28"/>
          <w:szCs w:val="28"/>
        </w:rPr>
        <w:t>Получатель субсидии в течение двух рабочих дней со дня получения уведомления о принятии решения о заключении Соглашения и предоставлении субсидии представляет в Уполномоченный орган  два экземпляра подписанного им соглашения о предоставлении субсидии в соответствии с типовой формой Соглашения.</w:t>
      </w:r>
    </w:p>
    <w:p w:rsidR="00950DBB" w:rsidRPr="00E53F05" w:rsidRDefault="00950DBB" w:rsidP="00950DBB">
      <w:pPr>
        <w:pStyle w:val="ConsPlusNormal"/>
        <w:ind w:firstLine="709"/>
        <w:jc w:val="both"/>
        <w:rPr>
          <w:sz w:val="28"/>
          <w:szCs w:val="28"/>
        </w:rPr>
      </w:pPr>
      <w:r w:rsidRPr="00E53F05">
        <w:rPr>
          <w:sz w:val="28"/>
          <w:szCs w:val="28"/>
        </w:rPr>
        <w:t xml:space="preserve"> Уполномоченный орган в течение одного рабочего дня со дня представления соглашения, указанного в абзаце втором настоящего пункта, подписывает и возвращает один экземпляр соглашения получателю субсидии.</w:t>
      </w:r>
    </w:p>
    <w:p w:rsidR="00950DBB" w:rsidRPr="00E53F05" w:rsidRDefault="00F1546B" w:rsidP="00950DBB">
      <w:pPr>
        <w:pStyle w:val="ConsPlusNormal"/>
        <w:ind w:firstLine="709"/>
        <w:jc w:val="both"/>
        <w:rPr>
          <w:sz w:val="28"/>
          <w:szCs w:val="28"/>
        </w:rPr>
      </w:pPr>
      <w:r w:rsidRPr="00E53F05">
        <w:rPr>
          <w:sz w:val="28"/>
          <w:szCs w:val="28"/>
        </w:rPr>
        <w:t>16</w:t>
      </w:r>
      <w:r w:rsidR="00950DBB" w:rsidRPr="00E53F05">
        <w:rPr>
          <w:sz w:val="28"/>
          <w:szCs w:val="28"/>
        </w:rPr>
        <w:t xml:space="preserve">. Уполномоченный орган не позднее 10-го рабочего дня, следующего за днем принятия решения о предоставлении субсидии предоставляет субсидию получателю субсидии путем перечисления субсидии на расчетный счет получателя субсидии, открытый в учреждении Центрального банка Российской Федерации или кредитной организации и указанный в </w:t>
      </w:r>
      <w:hyperlink w:anchor="P207" w:history="1">
        <w:r w:rsidR="00950DBB" w:rsidRPr="00E53F05">
          <w:rPr>
            <w:sz w:val="28"/>
            <w:szCs w:val="28"/>
          </w:rPr>
          <w:t>заявке</w:t>
        </w:r>
      </w:hyperlink>
      <w:r w:rsidR="00950DBB" w:rsidRPr="00E53F05">
        <w:rPr>
          <w:sz w:val="28"/>
          <w:szCs w:val="28"/>
        </w:rPr>
        <w:t xml:space="preserve"> на получение субсидии по форме согласно Приложению № 1 к настоящему По</w:t>
      </w:r>
      <w:r w:rsidR="004B24C7" w:rsidRPr="00E53F05">
        <w:rPr>
          <w:sz w:val="28"/>
          <w:szCs w:val="28"/>
        </w:rPr>
        <w:t>ложению</w:t>
      </w:r>
      <w:r w:rsidR="00950DBB" w:rsidRPr="00E53F05">
        <w:rPr>
          <w:sz w:val="28"/>
          <w:szCs w:val="28"/>
        </w:rPr>
        <w:t>, или на расчетный счет контрагента получателя субсидии, осуществляющего поставку топливных ресурсов.</w:t>
      </w:r>
    </w:p>
    <w:p w:rsidR="00950DBB" w:rsidRPr="00E53F05" w:rsidRDefault="00950DBB" w:rsidP="00950DBB">
      <w:pPr>
        <w:pStyle w:val="ConsPlusNormal"/>
        <w:ind w:firstLine="709"/>
        <w:jc w:val="both"/>
        <w:rPr>
          <w:sz w:val="28"/>
          <w:szCs w:val="28"/>
        </w:rPr>
      </w:pPr>
      <w:r w:rsidRPr="00E53F05">
        <w:rPr>
          <w:sz w:val="28"/>
          <w:szCs w:val="28"/>
        </w:rPr>
        <w:t>В случае недостаточности доведенных до уполномоченного органа  лимитов бюджетных обязательств для оплаты субсидий в соответствии с принятыми решениями о предоставлении субсидий уполномоченный орган  производит уменьшение суммы выплат субсидий в текущем месяце пропорционально для всех получателей субсидий, в отношении которых было принято решение о заключении Соглашении и выплате субсидии.</w:t>
      </w:r>
    </w:p>
    <w:p w:rsidR="00950DBB" w:rsidRPr="00E53F05" w:rsidRDefault="00950DBB" w:rsidP="00950DBB">
      <w:pPr>
        <w:pStyle w:val="ConsPlusNormal"/>
        <w:ind w:firstLine="709"/>
        <w:jc w:val="both"/>
        <w:rPr>
          <w:sz w:val="28"/>
          <w:szCs w:val="28"/>
        </w:rPr>
      </w:pPr>
      <w:r w:rsidRPr="00E53F05">
        <w:rPr>
          <w:sz w:val="28"/>
          <w:szCs w:val="28"/>
        </w:rPr>
        <w:t>Сумма субсидий, не выплаченная в текущем месяце, может быть выплачена в следующие периоды в пределах, доведенных до уполномоченного органа  лимитов бюджетных обязательств.</w:t>
      </w:r>
    </w:p>
    <w:p w:rsidR="00950DBB" w:rsidRPr="00E53F05" w:rsidRDefault="00950DBB" w:rsidP="00950DBB">
      <w:pPr>
        <w:pStyle w:val="ConsPlusNormal"/>
        <w:ind w:firstLine="709"/>
        <w:jc w:val="both"/>
        <w:rPr>
          <w:sz w:val="28"/>
          <w:szCs w:val="28"/>
        </w:rPr>
      </w:pPr>
      <w:r w:rsidRPr="00E53F05">
        <w:rPr>
          <w:sz w:val="28"/>
          <w:szCs w:val="28"/>
        </w:rPr>
        <w:t xml:space="preserve">В случае недостаточности доведенных до уполномоченного органа  лимитов бюджетных обязательств на текущий финансовый год для выплаты субсидий в соответствии с принятым решением о предоставлении субсидий суммы субсидий, не выплаченные в текущем финансовым году получателям субсидий, соответствующим требованиям пунктов </w:t>
      </w:r>
      <w:r w:rsidR="00F1546B" w:rsidRPr="00E53F05">
        <w:rPr>
          <w:sz w:val="28"/>
          <w:szCs w:val="28"/>
        </w:rPr>
        <w:t>8</w:t>
      </w:r>
      <w:r w:rsidRPr="00E53F05">
        <w:rPr>
          <w:sz w:val="28"/>
          <w:szCs w:val="28"/>
        </w:rPr>
        <w:t xml:space="preserve"> и </w:t>
      </w:r>
      <w:r w:rsidR="00F1546B" w:rsidRPr="00E53F05">
        <w:rPr>
          <w:sz w:val="28"/>
          <w:szCs w:val="28"/>
        </w:rPr>
        <w:t>9</w:t>
      </w:r>
      <w:r w:rsidRPr="00E53F05">
        <w:rPr>
          <w:sz w:val="28"/>
          <w:szCs w:val="28"/>
        </w:rPr>
        <w:t xml:space="preserve"> настоящего </w:t>
      </w:r>
      <w:r w:rsidR="00F1546B" w:rsidRPr="00E53F05">
        <w:rPr>
          <w:sz w:val="28"/>
          <w:szCs w:val="28"/>
        </w:rPr>
        <w:t>Положения</w:t>
      </w:r>
      <w:r w:rsidRPr="00E53F05">
        <w:rPr>
          <w:sz w:val="28"/>
          <w:szCs w:val="28"/>
        </w:rPr>
        <w:t xml:space="preserve">, подлежат выплате в следующем финансовом году в пределах доведенных лимитов бюджетных обязательств. </w:t>
      </w:r>
    </w:p>
    <w:p w:rsidR="00950DBB" w:rsidRPr="00E53F05" w:rsidRDefault="00F1546B" w:rsidP="00950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P115"/>
      <w:bookmarkEnd w:id="12"/>
      <w:r w:rsidRPr="00E53F05">
        <w:rPr>
          <w:rFonts w:ascii="Times New Roman" w:hAnsi="Times New Roman"/>
          <w:sz w:val="28"/>
          <w:szCs w:val="28"/>
        </w:rPr>
        <w:t>17</w:t>
      </w:r>
      <w:r w:rsidR="00950DBB" w:rsidRPr="00E53F05">
        <w:rPr>
          <w:rFonts w:ascii="Times New Roman" w:hAnsi="Times New Roman"/>
          <w:sz w:val="28"/>
          <w:szCs w:val="28"/>
        </w:rPr>
        <w:t>. Полученные субсидии подлежат возврату в бюджет Еткульского муниципального района в случаях:</w:t>
      </w:r>
    </w:p>
    <w:p w:rsidR="00950DBB" w:rsidRPr="00E53F05" w:rsidRDefault="00950DBB" w:rsidP="00950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F05">
        <w:rPr>
          <w:rFonts w:ascii="Times New Roman" w:hAnsi="Times New Roman"/>
          <w:sz w:val="28"/>
          <w:szCs w:val="28"/>
        </w:rPr>
        <w:t>1) неисполнения (ненадлежащего исполнения) получателем субсидии обязательств, предусмотренных соглашением о предоставлении субсидии;</w:t>
      </w:r>
    </w:p>
    <w:p w:rsidR="00950DBB" w:rsidRPr="00E53F05" w:rsidRDefault="00950DBB" w:rsidP="00950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F05">
        <w:rPr>
          <w:rFonts w:ascii="Times New Roman" w:hAnsi="Times New Roman"/>
          <w:sz w:val="28"/>
          <w:szCs w:val="28"/>
        </w:rPr>
        <w:t>2) нецелевого использования субсидии, в том числе выявленного по результатам контроля в соответствии с настоящим По</w:t>
      </w:r>
      <w:r w:rsidR="00996454" w:rsidRPr="00E53F05">
        <w:rPr>
          <w:rFonts w:ascii="Times New Roman" w:hAnsi="Times New Roman"/>
          <w:sz w:val="28"/>
          <w:szCs w:val="28"/>
        </w:rPr>
        <w:t>ложения</w:t>
      </w:r>
      <w:r w:rsidRPr="00E53F05">
        <w:rPr>
          <w:rFonts w:ascii="Times New Roman" w:hAnsi="Times New Roman"/>
          <w:sz w:val="28"/>
          <w:szCs w:val="28"/>
        </w:rPr>
        <w:t>;</w:t>
      </w:r>
    </w:p>
    <w:p w:rsidR="00950DBB" w:rsidRPr="00E53F05" w:rsidRDefault="00950DBB" w:rsidP="00950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F05">
        <w:rPr>
          <w:rFonts w:ascii="Times New Roman" w:hAnsi="Times New Roman"/>
          <w:sz w:val="28"/>
          <w:szCs w:val="28"/>
        </w:rPr>
        <w:lastRenderedPageBreak/>
        <w:t>3) ликвидации, реорганизации, несостоятельности (банкротства) получателя субсидии;</w:t>
      </w:r>
    </w:p>
    <w:p w:rsidR="00950DBB" w:rsidRPr="00E53F05" w:rsidRDefault="00950DBB" w:rsidP="00950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F05">
        <w:rPr>
          <w:rFonts w:ascii="Times New Roman" w:hAnsi="Times New Roman"/>
          <w:sz w:val="28"/>
          <w:szCs w:val="28"/>
        </w:rPr>
        <w:t>4) в иных случаях, установленных соглашением о предоставлении субсидии и законодательством Российской Федерации.</w:t>
      </w:r>
    </w:p>
    <w:p w:rsidR="00950DBB" w:rsidRPr="00E53F05" w:rsidRDefault="00996454" w:rsidP="00950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F05">
        <w:rPr>
          <w:rFonts w:ascii="Times New Roman" w:hAnsi="Times New Roman"/>
          <w:sz w:val="28"/>
          <w:szCs w:val="28"/>
        </w:rPr>
        <w:t>18</w:t>
      </w:r>
      <w:r w:rsidR="00950DBB" w:rsidRPr="00E53F05">
        <w:rPr>
          <w:rFonts w:ascii="Times New Roman" w:hAnsi="Times New Roman"/>
          <w:sz w:val="28"/>
          <w:szCs w:val="28"/>
        </w:rPr>
        <w:t>. В случаях, установленных пунктом 1</w:t>
      </w:r>
      <w:r w:rsidRPr="00E53F05">
        <w:rPr>
          <w:rFonts w:ascii="Times New Roman" w:hAnsi="Times New Roman"/>
          <w:sz w:val="28"/>
          <w:szCs w:val="28"/>
        </w:rPr>
        <w:t>7</w:t>
      </w:r>
      <w:r w:rsidR="00950DBB" w:rsidRPr="00E53F05">
        <w:rPr>
          <w:rFonts w:ascii="Times New Roman" w:hAnsi="Times New Roman"/>
          <w:sz w:val="28"/>
          <w:szCs w:val="28"/>
        </w:rPr>
        <w:t xml:space="preserve"> настоящего По</w:t>
      </w:r>
      <w:r w:rsidRPr="00E53F05">
        <w:rPr>
          <w:rFonts w:ascii="Times New Roman" w:hAnsi="Times New Roman"/>
          <w:sz w:val="28"/>
          <w:szCs w:val="28"/>
        </w:rPr>
        <w:t>ложения</w:t>
      </w:r>
      <w:r w:rsidR="00950DBB" w:rsidRPr="00E53F05">
        <w:rPr>
          <w:rFonts w:ascii="Times New Roman" w:hAnsi="Times New Roman"/>
          <w:sz w:val="28"/>
          <w:szCs w:val="28"/>
        </w:rPr>
        <w:t>, субсидия подлежит возврату в бюджет Еткульского муниципального района  в размере неиспользованной или использованной не по целевому назначению части субсидии в обязательном порядке путем перечисления в течении пяти рабочих дней со дня получения уведомления Уполномоченного органа  о возврате субсидии.</w:t>
      </w:r>
    </w:p>
    <w:p w:rsidR="00950DBB" w:rsidRPr="00E53F05" w:rsidRDefault="00EE1450" w:rsidP="00950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F05">
        <w:rPr>
          <w:rFonts w:ascii="Times New Roman" w:hAnsi="Times New Roman"/>
          <w:sz w:val="28"/>
          <w:szCs w:val="28"/>
        </w:rPr>
        <w:t>19</w:t>
      </w:r>
      <w:r w:rsidR="00950DBB" w:rsidRPr="00E53F05">
        <w:rPr>
          <w:rFonts w:ascii="Times New Roman" w:hAnsi="Times New Roman"/>
          <w:sz w:val="28"/>
          <w:szCs w:val="28"/>
        </w:rPr>
        <w:t>. Получатель субсидии несёт ответственность за своевременность и достоверность представленных документов, за целевое и своевременное использование бюджетных средств, в соответствии с законодательством Российской Федерации.</w:t>
      </w:r>
    </w:p>
    <w:p w:rsidR="00950DBB" w:rsidRPr="00E53F05" w:rsidRDefault="00EE1450" w:rsidP="00950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F05">
        <w:rPr>
          <w:rFonts w:ascii="Times New Roman" w:hAnsi="Times New Roman"/>
          <w:sz w:val="28"/>
          <w:szCs w:val="28"/>
        </w:rPr>
        <w:t>20</w:t>
      </w:r>
      <w:r w:rsidR="00950DBB" w:rsidRPr="00E53F05">
        <w:rPr>
          <w:rFonts w:ascii="Times New Roman" w:hAnsi="Times New Roman"/>
          <w:sz w:val="28"/>
          <w:szCs w:val="28"/>
        </w:rPr>
        <w:t>. Соглашение о предоставлении субсидии из бюджета Еткульского муниципального</w:t>
      </w:r>
      <w:r w:rsidR="0043167F" w:rsidRPr="00E53F05">
        <w:rPr>
          <w:rFonts w:ascii="Times New Roman" w:hAnsi="Times New Roman"/>
          <w:sz w:val="28"/>
          <w:szCs w:val="28"/>
        </w:rPr>
        <w:t>,</w:t>
      </w:r>
      <w:r w:rsidR="00950DBB" w:rsidRPr="00E53F05">
        <w:rPr>
          <w:rFonts w:ascii="Times New Roman" w:hAnsi="Times New Roman"/>
          <w:sz w:val="28"/>
          <w:szCs w:val="28"/>
        </w:rPr>
        <w:t xml:space="preserve"> </w:t>
      </w:r>
      <w:r w:rsidR="0043167F" w:rsidRPr="00E53F05">
        <w:rPr>
          <w:rFonts w:ascii="Times New Roman" w:hAnsi="Times New Roman"/>
          <w:sz w:val="28"/>
          <w:szCs w:val="28"/>
        </w:rPr>
        <w:t>дополнительное соглашение к соглашению, в том числе дополнительное соглашение о расторжении соглашения (при необходимости) заключаю</w:t>
      </w:r>
      <w:r w:rsidR="00950DBB" w:rsidRPr="00E53F05">
        <w:rPr>
          <w:rFonts w:ascii="Times New Roman" w:hAnsi="Times New Roman"/>
          <w:sz w:val="28"/>
          <w:szCs w:val="28"/>
        </w:rPr>
        <w:t>тся в соответствии с типов</w:t>
      </w:r>
      <w:r w:rsidR="0043167F" w:rsidRPr="00E53F05">
        <w:rPr>
          <w:rFonts w:ascii="Times New Roman" w:hAnsi="Times New Roman"/>
          <w:sz w:val="28"/>
          <w:szCs w:val="28"/>
        </w:rPr>
        <w:t>ыми</w:t>
      </w:r>
      <w:r w:rsidR="00950DBB" w:rsidRPr="00E53F05">
        <w:rPr>
          <w:rFonts w:ascii="Times New Roman" w:hAnsi="Times New Roman"/>
          <w:sz w:val="28"/>
          <w:szCs w:val="28"/>
        </w:rPr>
        <w:t xml:space="preserve"> форм</w:t>
      </w:r>
      <w:r w:rsidR="0043167F" w:rsidRPr="00E53F05">
        <w:rPr>
          <w:rFonts w:ascii="Times New Roman" w:hAnsi="Times New Roman"/>
          <w:sz w:val="28"/>
          <w:szCs w:val="28"/>
        </w:rPr>
        <w:t>ами</w:t>
      </w:r>
      <w:r w:rsidR="00950DBB" w:rsidRPr="00E53F05">
        <w:rPr>
          <w:rFonts w:ascii="Times New Roman" w:hAnsi="Times New Roman"/>
          <w:sz w:val="28"/>
          <w:szCs w:val="28"/>
        </w:rPr>
        <w:t>, утвержденн</w:t>
      </w:r>
      <w:r w:rsidR="0043167F" w:rsidRPr="00E53F05">
        <w:rPr>
          <w:rFonts w:ascii="Times New Roman" w:hAnsi="Times New Roman"/>
          <w:sz w:val="28"/>
          <w:szCs w:val="28"/>
        </w:rPr>
        <w:t>ыми</w:t>
      </w:r>
      <w:r w:rsidR="00950DBB" w:rsidRPr="00E53F05">
        <w:rPr>
          <w:rFonts w:ascii="Times New Roman" w:hAnsi="Times New Roman"/>
          <w:sz w:val="28"/>
          <w:szCs w:val="28"/>
        </w:rPr>
        <w:t xml:space="preserve"> финансовым управлением администрации Еткульского муниципального района.</w:t>
      </w:r>
    </w:p>
    <w:p w:rsidR="0043167F" w:rsidRPr="00E53F05" w:rsidRDefault="0043167F" w:rsidP="00950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F05">
        <w:rPr>
          <w:rFonts w:ascii="Times New Roman" w:hAnsi="Times New Roman"/>
          <w:sz w:val="28"/>
          <w:szCs w:val="28"/>
        </w:rPr>
        <w:t xml:space="preserve">В случае заключения соглашения в отношении субсидии, местного бюджета,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трансферты, имеющие целевое назначение, из федерального бюджета бюджету субъекта Российской Федерации, в соглашении указывается условие о соблюдении требований о защите государственной тайны и заключается в системе «Электронный бюджет». </w:t>
      </w:r>
    </w:p>
    <w:p w:rsidR="00950DBB" w:rsidRPr="00E53F05" w:rsidRDefault="00950DBB" w:rsidP="00950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F05">
        <w:rPr>
          <w:rFonts w:ascii="Times New Roman" w:hAnsi="Times New Roman"/>
          <w:sz w:val="28"/>
          <w:szCs w:val="28"/>
        </w:rPr>
        <w:t>21. В случае уменьшения Уполномоченному органу ранее доведенных лимитов бюджетных обязательств, приводящего к невозможности предоставления субсидии в размере определенном в соглашении, в соглашение устанавливаются условия о согласовании новых условий соглашения или о расторжении соглашения при не достижении согласия по новым условиям.</w:t>
      </w:r>
    </w:p>
    <w:p w:rsidR="00950DBB" w:rsidRPr="00E53F05" w:rsidRDefault="00950DBB" w:rsidP="00950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F05">
        <w:rPr>
          <w:rFonts w:ascii="Times New Roman" w:hAnsi="Times New Roman"/>
          <w:sz w:val="28"/>
          <w:szCs w:val="28"/>
        </w:rPr>
        <w:t>В Соглашение включается положение о согласии   получателя субсидии на осуществление органами государственного (муниципального) финансового контроля в соответствиями со статьями 268.1 и 26</w:t>
      </w:r>
      <w:r w:rsidR="00906E56" w:rsidRPr="00E53F05">
        <w:rPr>
          <w:rFonts w:ascii="Times New Roman" w:hAnsi="Times New Roman"/>
          <w:sz w:val="28"/>
          <w:szCs w:val="28"/>
        </w:rPr>
        <w:t>9</w:t>
      </w:r>
      <w:r w:rsidRPr="00E53F05">
        <w:rPr>
          <w:rFonts w:ascii="Times New Roman" w:hAnsi="Times New Roman"/>
          <w:sz w:val="28"/>
          <w:szCs w:val="28"/>
        </w:rPr>
        <w:t xml:space="preserve">.2 Бюджетного кодекса Российской Федерации. </w:t>
      </w:r>
    </w:p>
    <w:p w:rsidR="00950DBB" w:rsidRPr="00E53F05" w:rsidRDefault="00950DBB" w:rsidP="00950D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53F05">
        <w:rPr>
          <w:rFonts w:ascii="Times New Roman" w:hAnsi="Times New Roman"/>
          <w:sz w:val="28"/>
          <w:szCs w:val="28"/>
        </w:rPr>
        <w:t>2</w:t>
      </w:r>
      <w:r w:rsidR="00362404" w:rsidRPr="00E53F05">
        <w:rPr>
          <w:rFonts w:ascii="Times New Roman" w:hAnsi="Times New Roman"/>
          <w:sz w:val="28"/>
          <w:szCs w:val="28"/>
        </w:rPr>
        <w:t>2</w:t>
      </w:r>
      <w:r w:rsidRPr="00E53F05">
        <w:rPr>
          <w:rFonts w:ascii="Times New Roman" w:hAnsi="Times New Roman"/>
          <w:sz w:val="28"/>
          <w:szCs w:val="28"/>
        </w:rPr>
        <w:t>.</w:t>
      </w:r>
      <w:r w:rsidRPr="00E53F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 Получателю субсидии запрещается приобретение, за счет полученных из бюджета Еткульского муниципального района,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средств.</w:t>
      </w:r>
    </w:p>
    <w:p w:rsidR="00950DBB" w:rsidRPr="00E53F05" w:rsidRDefault="00950DBB" w:rsidP="00950DB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E53F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5D0838" w:rsidRPr="00E53F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E53F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 Результатом предоставления субсидии является снижение объема кредиторской задолженности, связанной с выполнением работ и оказанием услуг по водоснабжению</w:t>
      </w:r>
      <w:r w:rsidR="00362404" w:rsidRPr="00E53F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водоотведению</w:t>
      </w:r>
      <w:r w:rsidRPr="00E53F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потребителей Еманжелинского сельского </w:t>
      </w:r>
      <w:r w:rsidRPr="00E53F05">
        <w:rPr>
          <w:rFonts w:ascii="Times New Roman" w:hAnsi="Times New Roman"/>
          <w:sz w:val="28"/>
          <w:szCs w:val="28"/>
          <w:shd w:val="clear" w:color="auto" w:fill="FFFFFF"/>
        </w:rPr>
        <w:t>поселения.</w:t>
      </w:r>
    </w:p>
    <w:p w:rsidR="00950DBB" w:rsidRPr="00E53F05" w:rsidRDefault="00950DBB" w:rsidP="00950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F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Показателем, необходимым для достижения результата предоставления субсидии (далее – показатель результативности), является </w:t>
      </w:r>
      <w:r w:rsidR="000778C1" w:rsidRPr="00E53F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компенсация </w:t>
      </w:r>
      <w:r w:rsidR="00121B41" w:rsidRPr="00E53F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недополученных </w:t>
      </w:r>
      <w:r w:rsidR="000778C1" w:rsidRPr="00E53F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доходов на оплату ресурсов (газ, уголь, электроэнергия)</w:t>
      </w:r>
      <w:r w:rsidRPr="00E53F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равн</w:t>
      </w:r>
      <w:r w:rsidR="000778C1" w:rsidRPr="00E53F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ая</w:t>
      </w:r>
      <w:r w:rsidRPr="00E53F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размеру предоставленной субсидии. Значение показателя, необходимого для достижения результата предоставления субсидии, устанавливается в Соглашении о предоставлении субсидии. </w:t>
      </w:r>
    </w:p>
    <w:p w:rsidR="00950DBB" w:rsidRPr="00E53F05" w:rsidRDefault="00950DBB" w:rsidP="00950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4CDE" w:rsidRPr="00E53F05" w:rsidRDefault="00EE4CDE" w:rsidP="00EE4CD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E4CDE" w:rsidRPr="00E53F05" w:rsidRDefault="00890232" w:rsidP="00EE4CD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3F05">
        <w:rPr>
          <w:rFonts w:ascii="Times New Roman" w:hAnsi="Times New Roman" w:cs="Times New Roman"/>
          <w:sz w:val="28"/>
          <w:szCs w:val="28"/>
        </w:rPr>
        <w:t>3</w:t>
      </w:r>
      <w:r w:rsidR="00EE4CDE" w:rsidRPr="00E53F05">
        <w:rPr>
          <w:rFonts w:ascii="Times New Roman" w:hAnsi="Times New Roman" w:cs="Times New Roman"/>
          <w:sz w:val="28"/>
          <w:szCs w:val="28"/>
        </w:rPr>
        <w:t>. Требование к отчетности</w:t>
      </w:r>
    </w:p>
    <w:p w:rsidR="00EE4CDE" w:rsidRPr="00E53F05" w:rsidRDefault="00EE4CDE" w:rsidP="00EE4CD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A08EF" w:rsidRPr="00E53F05" w:rsidRDefault="005D0838" w:rsidP="00EA08E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3F05">
        <w:rPr>
          <w:rFonts w:ascii="Times New Roman" w:hAnsi="Times New Roman"/>
          <w:sz w:val="28"/>
          <w:szCs w:val="28"/>
        </w:rPr>
        <w:t>24</w:t>
      </w:r>
      <w:r w:rsidR="00890232" w:rsidRPr="00E53F05">
        <w:rPr>
          <w:rFonts w:ascii="Times New Roman" w:hAnsi="Times New Roman"/>
          <w:sz w:val="28"/>
          <w:szCs w:val="28"/>
        </w:rPr>
        <w:t>.</w:t>
      </w:r>
      <w:r w:rsidR="00EE4CDE" w:rsidRPr="00E53F05">
        <w:rPr>
          <w:rFonts w:ascii="Times New Roman" w:hAnsi="Times New Roman"/>
          <w:sz w:val="28"/>
          <w:szCs w:val="28"/>
        </w:rPr>
        <w:t xml:space="preserve"> В течение пятнадцати рабочих дней со дня предоставления субсидии получатель субсидии обязан направить отчет об использовании субсидии в Уполномоченный орган  с приложением подтверждающих документов (заверенные копии платежных поручений </w:t>
      </w:r>
      <w:r w:rsidR="00EE4CDE" w:rsidRPr="00E53F05">
        <w:rPr>
          <w:rFonts w:ascii="Times New Roman" w:hAnsi="Times New Roman"/>
          <w:sz w:val="28"/>
          <w:szCs w:val="28"/>
        </w:rPr>
        <w:br/>
        <w:t xml:space="preserve">с отметкой банка) согласно Приложению № </w:t>
      </w:r>
      <w:r w:rsidR="00AE51C5" w:rsidRPr="00E53F05">
        <w:rPr>
          <w:rFonts w:ascii="Times New Roman" w:hAnsi="Times New Roman"/>
          <w:sz w:val="28"/>
          <w:szCs w:val="28"/>
        </w:rPr>
        <w:t>4</w:t>
      </w:r>
      <w:r w:rsidR="00EE4CDE" w:rsidRPr="00E53F05">
        <w:rPr>
          <w:rFonts w:ascii="Times New Roman" w:hAnsi="Times New Roman"/>
          <w:sz w:val="28"/>
          <w:szCs w:val="28"/>
        </w:rPr>
        <w:t xml:space="preserve"> и №</w:t>
      </w:r>
      <w:r w:rsidR="00AE51C5" w:rsidRPr="00E53F05">
        <w:rPr>
          <w:rFonts w:ascii="Times New Roman" w:hAnsi="Times New Roman"/>
          <w:sz w:val="28"/>
          <w:szCs w:val="28"/>
        </w:rPr>
        <w:t>5</w:t>
      </w:r>
      <w:r w:rsidR="00EE4CDE" w:rsidRPr="00E53F05">
        <w:rPr>
          <w:rFonts w:ascii="Times New Roman" w:hAnsi="Times New Roman"/>
          <w:sz w:val="28"/>
          <w:szCs w:val="28"/>
        </w:rPr>
        <w:t xml:space="preserve"> к настоящему По</w:t>
      </w:r>
      <w:r w:rsidR="00285FB9" w:rsidRPr="00E53F05">
        <w:rPr>
          <w:rFonts w:ascii="Times New Roman" w:hAnsi="Times New Roman"/>
          <w:sz w:val="28"/>
          <w:szCs w:val="28"/>
        </w:rPr>
        <w:t>ложению</w:t>
      </w:r>
      <w:r w:rsidR="00EE4CDE" w:rsidRPr="00E53F05">
        <w:rPr>
          <w:rFonts w:ascii="Times New Roman" w:hAnsi="Times New Roman"/>
          <w:sz w:val="28"/>
          <w:szCs w:val="28"/>
        </w:rPr>
        <w:t>.</w:t>
      </w:r>
    </w:p>
    <w:p w:rsidR="00EA08EF" w:rsidRPr="00E53F05" w:rsidRDefault="00EA08EF" w:rsidP="00EA08E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F05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Уполномоченный орган как получатель бюджетных средств устанавливает в соглашении сроки и формы представления получателем субсидии дополнительной отчетности (при необходимости). </w:t>
      </w:r>
    </w:p>
    <w:p w:rsidR="00EE4CDE" w:rsidRPr="00E53F05" w:rsidRDefault="00EE4CDE" w:rsidP="00EE4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8EF" w:rsidRPr="00E53F05" w:rsidRDefault="00EA08EF" w:rsidP="00EE4CDE">
      <w:pPr>
        <w:pStyle w:val="ConsPlusTitle"/>
        <w:tabs>
          <w:tab w:val="center" w:pos="5032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E4CDE" w:rsidRPr="00E53F05" w:rsidRDefault="00890232" w:rsidP="00EE4CDE">
      <w:pPr>
        <w:pStyle w:val="ConsPlusTitle"/>
        <w:tabs>
          <w:tab w:val="center" w:pos="5032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3F05">
        <w:rPr>
          <w:rFonts w:ascii="Times New Roman" w:hAnsi="Times New Roman" w:cs="Times New Roman"/>
          <w:sz w:val="28"/>
          <w:szCs w:val="28"/>
        </w:rPr>
        <w:t>4</w:t>
      </w:r>
      <w:r w:rsidR="00EE4CDE" w:rsidRPr="00E53F05">
        <w:rPr>
          <w:rFonts w:ascii="Times New Roman" w:hAnsi="Times New Roman" w:cs="Times New Roman"/>
          <w:sz w:val="28"/>
          <w:szCs w:val="28"/>
        </w:rPr>
        <w:t>. Требование об осуществлении контроля за соблюдением условий, целей и порядка предоставления субсидий и ответственности за их нарушение</w:t>
      </w:r>
    </w:p>
    <w:p w:rsidR="00EE4CDE" w:rsidRPr="00E53F05" w:rsidRDefault="00EE4CDE" w:rsidP="00EE4CD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4CDE" w:rsidRPr="00E53F05" w:rsidRDefault="005D0838" w:rsidP="00EE4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F05">
        <w:rPr>
          <w:rFonts w:ascii="Times New Roman" w:hAnsi="Times New Roman"/>
          <w:sz w:val="28"/>
          <w:szCs w:val="28"/>
        </w:rPr>
        <w:t>25</w:t>
      </w:r>
      <w:r w:rsidR="00EE4CDE" w:rsidRPr="00E53F05">
        <w:rPr>
          <w:rFonts w:ascii="Times New Roman" w:hAnsi="Times New Roman"/>
          <w:sz w:val="28"/>
          <w:szCs w:val="28"/>
        </w:rPr>
        <w:t>. Субсидия носит целевой характер. Получатели субсидии обязаны направить полученную субсидию на погашение кредиторской задолженности перед поставщиками ресурсов в течение пяти рабочих дней с момента перечисления субсидии на расчетный счет получателя субсидии.</w:t>
      </w:r>
    </w:p>
    <w:p w:rsidR="00EE4CDE" w:rsidRPr="00E53F05" w:rsidRDefault="005D0838" w:rsidP="00EE4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F05">
        <w:rPr>
          <w:rFonts w:ascii="Times New Roman" w:hAnsi="Times New Roman"/>
          <w:sz w:val="28"/>
          <w:szCs w:val="28"/>
        </w:rPr>
        <w:t>26</w:t>
      </w:r>
      <w:r w:rsidR="00EE4CDE" w:rsidRPr="00E53F05">
        <w:rPr>
          <w:rFonts w:ascii="Times New Roman" w:hAnsi="Times New Roman"/>
          <w:sz w:val="28"/>
          <w:szCs w:val="28"/>
        </w:rPr>
        <w:t>. Получатели субсидий несут ответственность за неэффективное и нецелевое использование средств в соответствии с законодательством Российской Федерации и соглашением о предоставлении субсидии.</w:t>
      </w:r>
    </w:p>
    <w:p w:rsidR="00EE4CDE" w:rsidRPr="00E53F05" w:rsidRDefault="005D0838" w:rsidP="00EE4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F05">
        <w:rPr>
          <w:rFonts w:ascii="Times New Roman" w:hAnsi="Times New Roman"/>
          <w:sz w:val="28"/>
          <w:szCs w:val="28"/>
        </w:rPr>
        <w:t>27</w:t>
      </w:r>
      <w:r w:rsidR="00EE4CDE" w:rsidRPr="00E53F05">
        <w:rPr>
          <w:rFonts w:ascii="Times New Roman" w:hAnsi="Times New Roman"/>
          <w:sz w:val="28"/>
          <w:szCs w:val="28"/>
        </w:rPr>
        <w:t>. В случае невозврата в установленный срок суммы субсидии, подлежащей возврату, взыскание средств производится в судебном порядке в соответствии с законодательством Российской Федерации.</w:t>
      </w:r>
    </w:p>
    <w:p w:rsidR="00EE4CDE" w:rsidRPr="00E53F05" w:rsidRDefault="005D0838" w:rsidP="00EE4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F05">
        <w:rPr>
          <w:rFonts w:ascii="Times New Roman" w:hAnsi="Times New Roman"/>
          <w:sz w:val="28"/>
          <w:szCs w:val="28"/>
        </w:rPr>
        <w:t>28</w:t>
      </w:r>
      <w:r w:rsidR="00EE4CDE" w:rsidRPr="00E53F05">
        <w:rPr>
          <w:rFonts w:ascii="Times New Roman" w:hAnsi="Times New Roman"/>
          <w:sz w:val="28"/>
          <w:szCs w:val="28"/>
        </w:rPr>
        <w:t>. Контроль за соблюдением условий, целей и порядка предоставления субсидий осуществляется Уполномоченным органом и органом муниципального финансового контроля в соответствии с Бюджетным кодексом Российской Федерации и муниципальными правовыми актами.</w:t>
      </w:r>
    </w:p>
    <w:p w:rsidR="00EE4CDE" w:rsidRPr="00E53F05" w:rsidRDefault="00EE4CDE" w:rsidP="00EE4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F05">
        <w:rPr>
          <w:rFonts w:ascii="Times New Roman" w:hAnsi="Times New Roman"/>
          <w:sz w:val="28"/>
          <w:szCs w:val="28"/>
        </w:rPr>
        <w:t>Органы государственного (муниципального) финансового контроля осуществляют в отношении получателей субсидии проверки в соответствии со статьями 26</w:t>
      </w:r>
      <w:r w:rsidR="005D0838" w:rsidRPr="00E53F05">
        <w:rPr>
          <w:rFonts w:ascii="Times New Roman" w:hAnsi="Times New Roman"/>
          <w:sz w:val="28"/>
          <w:szCs w:val="28"/>
        </w:rPr>
        <w:t>8</w:t>
      </w:r>
      <w:r w:rsidRPr="00E53F05">
        <w:rPr>
          <w:rFonts w:ascii="Times New Roman" w:hAnsi="Times New Roman"/>
          <w:sz w:val="28"/>
          <w:szCs w:val="28"/>
        </w:rPr>
        <w:t>.1 и 269.2 Бюджетного кодекса Российской Федерации.</w:t>
      </w:r>
    </w:p>
    <w:p w:rsidR="00EE4CDE" w:rsidRPr="00E53F05" w:rsidRDefault="005D0838" w:rsidP="00EE4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F05">
        <w:rPr>
          <w:rFonts w:ascii="Times New Roman" w:hAnsi="Times New Roman"/>
          <w:sz w:val="28"/>
          <w:szCs w:val="28"/>
        </w:rPr>
        <w:t>29</w:t>
      </w:r>
      <w:r w:rsidR="00EE4CDE" w:rsidRPr="00E53F05">
        <w:rPr>
          <w:rFonts w:ascii="Times New Roman" w:hAnsi="Times New Roman"/>
          <w:sz w:val="28"/>
          <w:szCs w:val="28"/>
        </w:rPr>
        <w:t>. В случае выявления по итогам проведенных проверок фактов нарушения порядка, условий и целей предоставления субсидии суммы, использованные получателем субсидии не по целевому назначению, подлежат возврату в соответствии с пунктами 1</w:t>
      </w:r>
      <w:r w:rsidRPr="00E53F05">
        <w:rPr>
          <w:rFonts w:ascii="Times New Roman" w:hAnsi="Times New Roman"/>
          <w:sz w:val="28"/>
          <w:szCs w:val="28"/>
        </w:rPr>
        <w:t>7</w:t>
      </w:r>
      <w:r w:rsidR="00EE4CDE" w:rsidRPr="00E53F05">
        <w:rPr>
          <w:rFonts w:ascii="Times New Roman" w:hAnsi="Times New Roman"/>
          <w:sz w:val="28"/>
          <w:szCs w:val="28"/>
        </w:rPr>
        <w:t>-1</w:t>
      </w:r>
      <w:r w:rsidRPr="00E53F05">
        <w:rPr>
          <w:rFonts w:ascii="Times New Roman" w:hAnsi="Times New Roman"/>
          <w:sz w:val="28"/>
          <w:szCs w:val="28"/>
        </w:rPr>
        <w:t>8</w:t>
      </w:r>
      <w:r w:rsidR="00EE4CDE" w:rsidRPr="00E53F05">
        <w:rPr>
          <w:rFonts w:ascii="Times New Roman" w:hAnsi="Times New Roman"/>
          <w:sz w:val="28"/>
          <w:szCs w:val="28"/>
        </w:rPr>
        <w:t xml:space="preserve"> настоящего По</w:t>
      </w:r>
      <w:r w:rsidRPr="00E53F05">
        <w:rPr>
          <w:rFonts w:ascii="Times New Roman" w:hAnsi="Times New Roman"/>
          <w:sz w:val="28"/>
          <w:szCs w:val="28"/>
        </w:rPr>
        <w:t>ложения</w:t>
      </w:r>
      <w:r w:rsidR="00EE4CDE" w:rsidRPr="00E53F05">
        <w:rPr>
          <w:rFonts w:ascii="Times New Roman" w:hAnsi="Times New Roman"/>
          <w:sz w:val="28"/>
          <w:szCs w:val="28"/>
        </w:rPr>
        <w:t>.</w:t>
      </w:r>
    </w:p>
    <w:p w:rsidR="006A2E05" w:rsidRPr="00E53F05" w:rsidRDefault="005D0838" w:rsidP="006A2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3F05">
        <w:rPr>
          <w:rFonts w:ascii="Times New Roman" w:hAnsi="Times New Roman"/>
          <w:sz w:val="28"/>
          <w:szCs w:val="28"/>
        </w:rPr>
        <w:t>30</w:t>
      </w:r>
      <w:r w:rsidR="00EE4CDE" w:rsidRPr="00E53F05">
        <w:rPr>
          <w:rFonts w:ascii="Times New Roman" w:hAnsi="Times New Roman"/>
          <w:sz w:val="28"/>
          <w:szCs w:val="28"/>
        </w:rPr>
        <w:t>. Получатель субсидии ведёт учёт полученной им из бюджета муниципального образования субсидии, а также учёт её использования в соответствии с законодательством Российской Федерации и нормативными документами по ведению бухгалтерского учёта.</w:t>
      </w:r>
      <w:bookmarkStart w:id="13" w:name="P135"/>
      <w:bookmarkEnd w:id="13"/>
    </w:p>
    <w:p w:rsidR="00BA152A" w:rsidRPr="00E53F05" w:rsidRDefault="00BA152A" w:rsidP="00AE6661">
      <w:pPr>
        <w:widowControl w:val="0"/>
        <w:tabs>
          <w:tab w:val="left" w:pos="5670"/>
          <w:tab w:val="right" w:pos="9639"/>
        </w:tabs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E53F05"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 1</w:t>
      </w: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4228"/>
      </w:tblGrid>
      <w:tr w:rsidR="00D30B65" w:rsidRPr="00E53F05" w:rsidTr="00A6447B">
        <w:tc>
          <w:tcPr>
            <w:tcW w:w="4444" w:type="dxa"/>
            <w:shd w:val="clear" w:color="auto" w:fill="auto"/>
          </w:tcPr>
          <w:p w:rsidR="00D30B65" w:rsidRPr="00E53F05" w:rsidRDefault="00D30B65" w:rsidP="00A6447B">
            <w:pPr>
              <w:widowControl w:val="0"/>
              <w:tabs>
                <w:tab w:val="right" w:pos="9498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53F0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 Положению </w:t>
            </w:r>
            <w:r w:rsidRPr="00E53F0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«О порядке предоставления</w:t>
            </w:r>
          </w:p>
          <w:p w:rsidR="00D30B65" w:rsidRPr="00E53F05" w:rsidRDefault="00D30B65" w:rsidP="00A6447B">
            <w:pPr>
              <w:widowControl w:val="0"/>
              <w:tabs>
                <w:tab w:val="right" w:pos="9498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53F0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субсидий юридическим лицам</w:t>
            </w:r>
          </w:p>
          <w:p w:rsidR="00D30B65" w:rsidRPr="00E53F05" w:rsidRDefault="00D30B65" w:rsidP="00A6447B">
            <w:pPr>
              <w:widowControl w:val="0"/>
              <w:tabs>
                <w:tab w:val="right" w:pos="9498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53F0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(за исключением субсидий</w:t>
            </w:r>
          </w:p>
          <w:p w:rsidR="00D30B65" w:rsidRPr="00E53F05" w:rsidRDefault="00D30B65" w:rsidP="00A6447B">
            <w:pPr>
              <w:widowControl w:val="0"/>
              <w:tabs>
                <w:tab w:val="right" w:pos="9498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53F0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государственным (муниципальным)</w:t>
            </w:r>
          </w:p>
          <w:p w:rsidR="00D30B65" w:rsidRPr="00E53F05" w:rsidRDefault="00D30B65" w:rsidP="00A6447B">
            <w:pPr>
              <w:widowControl w:val="0"/>
              <w:tabs>
                <w:tab w:val="right" w:pos="9498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53F0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учреждениям), индивидуальным предпринимателям</w:t>
            </w:r>
          </w:p>
          <w:p w:rsidR="00D30B65" w:rsidRPr="00E53F05" w:rsidRDefault="00D30B65" w:rsidP="00A6447B">
            <w:pPr>
              <w:widowControl w:val="0"/>
              <w:tabs>
                <w:tab w:val="right" w:pos="9498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53F0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на </w:t>
            </w:r>
            <w:r w:rsidRPr="00E53F05">
              <w:rPr>
                <w:rFonts w:ascii="Times New Roman" w:hAnsi="Times New Roman"/>
                <w:sz w:val="28"/>
                <w:szCs w:val="28"/>
                <w:lang w:eastAsia="ar-SA"/>
              </w:rPr>
              <w:t>возмещение</w:t>
            </w:r>
          </w:p>
          <w:p w:rsidR="00D30B65" w:rsidRPr="00E53F05" w:rsidRDefault="00D30B65" w:rsidP="00A6447B">
            <w:pPr>
              <w:widowControl w:val="0"/>
              <w:tabs>
                <w:tab w:val="right" w:pos="9498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53F05">
              <w:rPr>
                <w:rFonts w:ascii="Times New Roman" w:hAnsi="Times New Roman"/>
                <w:sz w:val="28"/>
                <w:szCs w:val="28"/>
                <w:lang w:eastAsia="ar-SA"/>
              </w:rPr>
              <w:t>недополученных доходов</w:t>
            </w:r>
          </w:p>
          <w:p w:rsidR="00D30B65" w:rsidRPr="00E53F05" w:rsidRDefault="00D30B65" w:rsidP="00A6447B">
            <w:pPr>
              <w:widowControl w:val="0"/>
              <w:tabs>
                <w:tab w:val="center" w:pos="4790"/>
                <w:tab w:val="right" w:pos="9498"/>
                <w:tab w:val="right" w:pos="9581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53F05">
              <w:rPr>
                <w:rFonts w:ascii="Times New Roman" w:hAnsi="Times New Roman"/>
                <w:sz w:val="28"/>
                <w:szCs w:val="28"/>
                <w:lang w:eastAsia="ar-SA"/>
              </w:rPr>
              <w:t>организациям жилищно-коммунального хозяйства</w:t>
            </w:r>
          </w:p>
          <w:p w:rsidR="00D30B65" w:rsidRPr="00E53F05" w:rsidRDefault="00D30B65" w:rsidP="00A6447B">
            <w:pPr>
              <w:widowControl w:val="0"/>
              <w:tabs>
                <w:tab w:val="right" w:pos="9498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53F05">
              <w:rPr>
                <w:rFonts w:ascii="Times New Roman" w:hAnsi="Times New Roman"/>
                <w:sz w:val="28"/>
                <w:szCs w:val="28"/>
                <w:lang w:eastAsia="ar-SA"/>
              </w:rPr>
              <w:t>и коммунального комплекса,</w:t>
            </w:r>
          </w:p>
          <w:p w:rsidR="00D30B65" w:rsidRPr="00E53F05" w:rsidRDefault="00D30B65" w:rsidP="00A6447B">
            <w:pPr>
              <w:widowControl w:val="0"/>
              <w:tabs>
                <w:tab w:val="right" w:pos="9498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53F05">
              <w:rPr>
                <w:rFonts w:ascii="Times New Roman" w:hAnsi="Times New Roman"/>
                <w:sz w:val="28"/>
                <w:szCs w:val="28"/>
                <w:lang w:eastAsia="ar-SA"/>
              </w:rPr>
              <w:t>оказывающим услуги водоснабжения,</w:t>
            </w:r>
          </w:p>
          <w:p w:rsidR="00D30B65" w:rsidRPr="00E53F05" w:rsidRDefault="00D30B65" w:rsidP="00A6447B">
            <w:pPr>
              <w:widowControl w:val="0"/>
              <w:tabs>
                <w:tab w:val="right" w:pos="9498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53F05">
              <w:rPr>
                <w:rFonts w:ascii="Times New Roman" w:hAnsi="Times New Roman"/>
                <w:sz w:val="28"/>
                <w:szCs w:val="28"/>
                <w:lang w:eastAsia="ar-SA"/>
              </w:rPr>
              <w:t>водоотведения</w:t>
            </w:r>
            <w:r w:rsidRPr="00E53F0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</w:tr>
    </w:tbl>
    <w:p w:rsidR="00D30B65" w:rsidRPr="00E53F05" w:rsidRDefault="00D30B65" w:rsidP="00AE6661">
      <w:pPr>
        <w:widowControl w:val="0"/>
        <w:tabs>
          <w:tab w:val="left" w:pos="5670"/>
          <w:tab w:val="right" w:pos="9639"/>
        </w:tabs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BA152A" w:rsidRPr="00E53F05" w:rsidRDefault="00BA152A" w:rsidP="00AE6661">
      <w:pPr>
        <w:tabs>
          <w:tab w:val="right" w:pos="949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BA152A" w:rsidRPr="00E53F05" w:rsidRDefault="00BA152A" w:rsidP="00AE6661">
      <w:pPr>
        <w:tabs>
          <w:tab w:val="right" w:pos="949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E53F05">
        <w:rPr>
          <w:rFonts w:ascii="Times New Roman" w:hAnsi="Times New Roman"/>
          <w:sz w:val="24"/>
          <w:szCs w:val="24"/>
          <w:lang w:eastAsia="ar-SA"/>
        </w:rPr>
        <w:t>(Оформляется на фирменном бланке предприятия)</w:t>
      </w:r>
    </w:p>
    <w:p w:rsidR="00BA152A" w:rsidRPr="00E53F05" w:rsidRDefault="00BA152A" w:rsidP="00AE6661">
      <w:pPr>
        <w:tabs>
          <w:tab w:val="right" w:pos="9498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BA152A" w:rsidRPr="00E53F05" w:rsidRDefault="00BA152A" w:rsidP="00AE6661">
      <w:pPr>
        <w:tabs>
          <w:tab w:val="right" w:pos="9498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E53F05">
        <w:rPr>
          <w:rFonts w:ascii="Times New Roman" w:hAnsi="Times New Roman"/>
          <w:sz w:val="28"/>
          <w:szCs w:val="28"/>
          <w:lang w:eastAsia="ar-SA"/>
        </w:rPr>
        <w:t xml:space="preserve">Главе Еткульского муниципального района </w:t>
      </w:r>
    </w:p>
    <w:p w:rsidR="00BA152A" w:rsidRPr="00E53F05" w:rsidRDefault="00BA152A" w:rsidP="00AE6661">
      <w:pPr>
        <w:tabs>
          <w:tab w:val="right" w:pos="9498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BA152A" w:rsidRPr="00E53F05" w:rsidRDefault="00BA152A" w:rsidP="00AE6661">
      <w:pPr>
        <w:tabs>
          <w:tab w:val="right" w:pos="9498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E53F05">
        <w:rPr>
          <w:rFonts w:ascii="Times New Roman" w:hAnsi="Times New Roman"/>
          <w:sz w:val="28"/>
          <w:szCs w:val="28"/>
          <w:lang w:eastAsia="ar-SA"/>
        </w:rPr>
        <w:t>от ____________________</w:t>
      </w:r>
    </w:p>
    <w:p w:rsidR="00BA152A" w:rsidRPr="00E53F05" w:rsidRDefault="00BA152A" w:rsidP="00AE6661">
      <w:pPr>
        <w:tabs>
          <w:tab w:val="right" w:pos="9498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E53F05">
        <w:rPr>
          <w:rFonts w:ascii="Times New Roman" w:hAnsi="Times New Roman"/>
          <w:sz w:val="20"/>
          <w:szCs w:val="20"/>
          <w:lang w:eastAsia="ar-SA"/>
        </w:rPr>
        <w:t>(наименование организации)</w:t>
      </w:r>
    </w:p>
    <w:p w:rsidR="00BA152A" w:rsidRPr="00E53F05" w:rsidRDefault="00BA152A" w:rsidP="00AE6661">
      <w:pPr>
        <w:tabs>
          <w:tab w:val="right" w:pos="949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A152A" w:rsidRPr="00E53F05" w:rsidRDefault="00BA152A" w:rsidP="00AE6661">
      <w:pPr>
        <w:tabs>
          <w:tab w:val="right" w:pos="949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53F05">
        <w:rPr>
          <w:rFonts w:ascii="Times New Roman" w:hAnsi="Times New Roman"/>
          <w:sz w:val="28"/>
          <w:szCs w:val="28"/>
          <w:lang w:eastAsia="ar-SA"/>
        </w:rPr>
        <w:t>Заявление (к расчету-заявке)</w:t>
      </w:r>
    </w:p>
    <w:p w:rsidR="00BA152A" w:rsidRPr="00E53F05" w:rsidRDefault="00BA152A" w:rsidP="00AE6661">
      <w:pPr>
        <w:tabs>
          <w:tab w:val="right" w:pos="949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53F05">
        <w:rPr>
          <w:rFonts w:ascii="Times New Roman" w:hAnsi="Times New Roman"/>
          <w:sz w:val="28"/>
          <w:szCs w:val="28"/>
          <w:lang w:eastAsia="ar-SA"/>
        </w:rPr>
        <w:t>на предоставление субсидий из местного бюджета на</w:t>
      </w:r>
    </w:p>
    <w:p w:rsidR="00BA152A" w:rsidRPr="00E53F05" w:rsidRDefault="00BA152A" w:rsidP="00AE6661">
      <w:pPr>
        <w:tabs>
          <w:tab w:val="righ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3F05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</w:t>
      </w:r>
    </w:p>
    <w:p w:rsidR="00BA152A" w:rsidRPr="00E53F05" w:rsidRDefault="00BA152A" w:rsidP="00AE6661">
      <w:pPr>
        <w:tabs>
          <w:tab w:val="right" w:pos="9498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E53F05">
        <w:rPr>
          <w:rFonts w:ascii="Times New Roman" w:hAnsi="Times New Roman"/>
          <w:sz w:val="20"/>
          <w:szCs w:val="20"/>
          <w:lang w:eastAsia="ar-SA"/>
        </w:rPr>
        <w:t>(указывается случай, предусмотренный п. 4.Положения)</w:t>
      </w:r>
    </w:p>
    <w:p w:rsidR="00BA152A" w:rsidRPr="00E53F05" w:rsidRDefault="00BA152A" w:rsidP="00AE6661">
      <w:pPr>
        <w:tabs>
          <w:tab w:val="righ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3F05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</w:t>
      </w:r>
    </w:p>
    <w:p w:rsidR="00BA152A" w:rsidRPr="00E53F05" w:rsidRDefault="00BA152A" w:rsidP="00AE6661">
      <w:pPr>
        <w:tabs>
          <w:tab w:val="right" w:pos="9498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E53F05">
        <w:rPr>
          <w:rFonts w:ascii="Times New Roman" w:hAnsi="Times New Roman"/>
          <w:sz w:val="20"/>
          <w:szCs w:val="20"/>
          <w:lang w:eastAsia="ar-SA"/>
        </w:rPr>
        <w:t>(наименование организации)</w:t>
      </w:r>
    </w:p>
    <w:p w:rsidR="00BA152A" w:rsidRPr="00E53F05" w:rsidRDefault="00BA152A" w:rsidP="005B6833">
      <w:pPr>
        <w:widowControl w:val="0"/>
        <w:tabs>
          <w:tab w:val="right" w:pos="9498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3F05">
        <w:rPr>
          <w:rFonts w:ascii="Times New Roman" w:hAnsi="Times New Roman"/>
          <w:sz w:val="28"/>
          <w:szCs w:val="28"/>
          <w:lang w:eastAsia="ar-SA"/>
        </w:rPr>
        <w:t xml:space="preserve">в соответствии с Положением </w:t>
      </w:r>
      <w:r w:rsidRPr="00E53F05">
        <w:rPr>
          <w:rFonts w:ascii="Times New Roman" w:hAnsi="Times New Roman"/>
          <w:bCs/>
          <w:sz w:val="28"/>
          <w:szCs w:val="28"/>
          <w:lang w:eastAsia="ar-SA"/>
        </w:rPr>
        <w:t xml:space="preserve">«О порядке предоставления субсидий юридическим лицам (за исключением субсидий государственным (муниципальным) учреждениям), индивидуальным предпринимателям на </w:t>
      </w:r>
      <w:r w:rsidRPr="00E53F05">
        <w:rPr>
          <w:rFonts w:ascii="Times New Roman" w:hAnsi="Times New Roman"/>
          <w:sz w:val="28"/>
          <w:szCs w:val="28"/>
          <w:lang w:eastAsia="ar-SA"/>
        </w:rPr>
        <w:t>возмещение недополученных доходов организациям жилищно-коммунального хозяйства и коммунального комплекса, оказывающим услуги водоснабжения, водоотведения</w:t>
      </w:r>
      <w:r w:rsidR="00081FDC" w:rsidRPr="00E53F05">
        <w:rPr>
          <w:rFonts w:ascii="Times New Roman" w:hAnsi="Times New Roman"/>
          <w:sz w:val="28"/>
          <w:szCs w:val="28"/>
          <w:lang w:eastAsia="ar-SA"/>
        </w:rPr>
        <w:t xml:space="preserve"> на территории Еманжелинского сельского поселения</w:t>
      </w:r>
      <w:r w:rsidRPr="00E53F05">
        <w:rPr>
          <w:rFonts w:ascii="Times New Roman" w:hAnsi="Times New Roman"/>
          <w:bCs/>
          <w:sz w:val="28"/>
          <w:szCs w:val="28"/>
          <w:lang w:eastAsia="ar-SA"/>
        </w:rPr>
        <w:t>»</w:t>
      </w:r>
      <w:r w:rsidRPr="00E53F05">
        <w:rPr>
          <w:rFonts w:ascii="Times New Roman" w:hAnsi="Times New Roman"/>
          <w:sz w:val="28"/>
          <w:szCs w:val="28"/>
          <w:lang w:eastAsia="ar-SA"/>
        </w:rPr>
        <w:t xml:space="preserve">, утвержденным </w:t>
      </w:r>
      <w:r w:rsidRPr="00E53F05">
        <w:rPr>
          <w:rFonts w:ascii="Times New Roman" w:hAnsi="Times New Roman"/>
          <w:bCs/>
          <w:sz w:val="28"/>
          <w:szCs w:val="28"/>
          <w:lang w:eastAsia="ar-SA"/>
        </w:rPr>
        <w:t>постановлением администрации Еткульского муниципального района  от __.__.20__ № ____, п</w:t>
      </w:r>
      <w:r w:rsidRPr="00E53F05">
        <w:rPr>
          <w:rFonts w:ascii="Times New Roman" w:hAnsi="Times New Roman"/>
          <w:sz w:val="28"/>
          <w:szCs w:val="28"/>
          <w:lang w:eastAsia="ar-SA"/>
        </w:rPr>
        <w:t>росит  предоставить субсидию из местного бюджета на _________________________________________________.</w:t>
      </w:r>
    </w:p>
    <w:p w:rsidR="00BA152A" w:rsidRPr="00E53F05" w:rsidRDefault="00BA152A" w:rsidP="00AE6661">
      <w:pPr>
        <w:tabs>
          <w:tab w:val="right" w:pos="9498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E53F05">
        <w:rPr>
          <w:rFonts w:ascii="Times New Roman" w:hAnsi="Times New Roman"/>
          <w:sz w:val="20"/>
          <w:szCs w:val="20"/>
          <w:lang w:eastAsia="ar-SA"/>
        </w:rPr>
        <w:t>(указывается случай, предусмотренный п. 1.4.Положения)</w:t>
      </w:r>
    </w:p>
    <w:p w:rsidR="00BA152A" w:rsidRPr="00E53F05" w:rsidRDefault="00BA152A" w:rsidP="00AE6661">
      <w:pPr>
        <w:tabs>
          <w:tab w:val="right" w:pos="949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A152A" w:rsidRPr="00E53F05" w:rsidRDefault="00BA152A" w:rsidP="00AE6661">
      <w:pPr>
        <w:tabs>
          <w:tab w:val="righ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3F05">
        <w:rPr>
          <w:rFonts w:ascii="Times New Roman" w:hAnsi="Times New Roman"/>
          <w:sz w:val="28"/>
          <w:szCs w:val="28"/>
          <w:lang w:eastAsia="ar-SA"/>
        </w:rPr>
        <w:t xml:space="preserve">Приложение: (указываются документы, предусмотренные п.п. </w:t>
      </w:r>
      <w:r w:rsidR="00305AAA" w:rsidRPr="00E53F05">
        <w:rPr>
          <w:rFonts w:ascii="Times New Roman" w:hAnsi="Times New Roman"/>
          <w:sz w:val="28"/>
          <w:szCs w:val="28"/>
          <w:lang w:eastAsia="ar-SA"/>
        </w:rPr>
        <w:t>8</w:t>
      </w:r>
      <w:r w:rsidRPr="00E53F05">
        <w:rPr>
          <w:rFonts w:ascii="Times New Roman" w:hAnsi="Times New Roman"/>
          <w:sz w:val="28"/>
          <w:szCs w:val="28"/>
          <w:lang w:eastAsia="ar-SA"/>
        </w:rPr>
        <w:t>,</w:t>
      </w:r>
      <w:r w:rsidR="00305AAA" w:rsidRPr="00E53F05">
        <w:rPr>
          <w:rFonts w:ascii="Times New Roman" w:hAnsi="Times New Roman"/>
          <w:sz w:val="28"/>
          <w:szCs w:val="28"/>
          <w:lang w:eastAsia="ar-SA"/>
        </w:rPr>
        <w:t>9</w:t>
      </w:r>
      <w:r w:rsidRPr="00E53F05">
        <w:rPr>
          <w:rFonts w:ascii="Times New Roman" w:hAnsi="Times New Roman"/>
          <w:sz w:val="28"/>
          <w:szCs w:val="28"/>
          <w:lang w:eastAsia="ar-SA"/>
        </w:rPr>
        <w:t xml:space="preserve">. Положения) </w:t>
      </w:r>
    </w:p>
    <w:p w:rsidR="00BA152A" w:rsidRPr="00E53F05" w:rsidRDefault="00BA152A" w:rsidP="00AE6661">
      <w:pPr>
        <w:tabs>
          <w:tab w:val="righ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3F05">
        <w:rPr>
          <w:rFonts w:ascii="Times New Roman" w:hAnsi="Times New Roman"/>
          <w:sz w:val="28"/>
          <w:szCs w:val="28"/>
          <w:lang w:eastAsia="ar-SA"/>
        </w:rPr>
        <w:t>___________________________                         _____________________________</w:t>
      </w:r>
    </w:p>
    <w:p w:rsidR="00BA152A" w:rsidRPr="00E53F05" w:rsidRDefault="00BA152A" w:rsidP="00AE6661">
      <w:pPr>
        <w:tabs>
          <w:tab w:val="right" w:pos="9498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E53F05">
        <w:rPr>
          <w:rFonts w:ascii="Times New Roman" w:hAnsi="Times New Roman"/>
          <w:sz w:val="20"/>
          <w:szCs w:val="20"/>
          <w:lang w:eastAsia="ar-SA"/>
        </w:rPr>
        <w:t xml:space="preserve">(Ф.И.О. руководителя)                                                           М.П.            (Подпись руководителя) </w:t>
      </w:r>
      <w:r w:rsidRPr="00E53F05">
        <w:rPr>
          <w:rFonts w:ascii="Times New Roman" w:hAnsi="Times New Roman"/>
          <w:sz w:val="28"/>
          <w:szCs w:val="28"/>
          <w:lang w:eastAsia="ar-SA"/>
        </w:rPr>
        <w:t>_____________________</w:t>
      </w:r>
    </w:p>
    <w:p w:rsidR="00BA152A" w:rsidRPr="00E53F05" w:rsidRDefault="00BA152A" w:rsidP="00AE6661">
      <w:pPr>
        <w:tabs>
          <w:tab w:val="right" w:pos="9498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  <w:sectPr w:rsidR="00BA152A" w:rsidRPr="00E53F05" w:rsidSect="005111E6">
          <w:headerReference w:type="even" r:id="rId10"/>
          <w:headerReference w:type="default" r:id="rId11"/>
          <w:pgSz w:w="11906" w:h="16838" w:code="9"/>
          <w:pgMar w:top="993" w:right="624" w:bottom="568" w:left="1134" w:header="720" w:footer="720" w:gutter="0"/>
          <w:pgNumType w:start="1"/>
          <w:cols w:space="720"/>
          <w:titlePg/>
          <w:docGrid w:linePitch="326"/>
        </w:sectPr>
      </w:pPr>
      <w:r w:rsidRPr="00E53F05">
        <w:rPr>
          <w:rFonts w:ascii="Times New Roman" w:hAnsi="Times New Roman"/>
          <w:sz w:val="20"/>
          <w:szCs w:val="20"/>
          <w:lang w:eastAsia="ar-SA"/>
        </w:rPr>
        <w:t>(дата)</w:t>
      </w:r>
    </w:p>
    <w:p w:rsidR="00BA152A" w:rsidRPr="00E53F05" w:rsidRDefault="00BA152A" w:rsidP="000F1BE5">
      <w:pPr>
        <w:widowControl w:val="0"/>
        <w:tabs>
          <w:tab w:val="left" w:pos="5670"/>
          <w:tab w:val="right" w:pos="9639"/>
          <w:tab w:val="left" w:pos="13290"/>
        </w:tabs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E53F05">
        <w:rPr>
          <w:rFonts w:ascii="Times New Roman" w:hAnsi="Times New Roman"/>
          <w:sz w:val="24"/>
          <w:szCs w:val="24"/>
          <w:lang w:eastAsia="ar-SA"/>
        </w:rPr>
        <w:lastRenderedPageBreak/>
        <w:tab/>
      </w:r>
      <w:r w:rsidRPr="00E53F05">
        <w:rPr>
          <w:rFonts w:ascii="Times New Roman" w:hAnsi="Times New Roman"/>
          <w:sz w:val="24"/>
          <w:szCs w:val="24"/>
          <w:lang w:eastAsia="ar-SA"/>
        </w:rPr>
        <w:tab/>
      </w:r>
      <w:r w:rsidRPr="00E53F05">
        <w:rPr>
          <w:rFonts w:ascii="Times New Roman" w:hAnsi="Times New Roman"/>
          <w:sz w:val="28"/>
          <w:szCs w:val="28"/>
          <w:lang w:eastAsia="ar-SA"/>
        </w:rPr>
        <w:t>Приложение № 2</w:t>
      </w:r>
    </w:p>
    <w:tbl>
      <w:tblPr>
        <w:tblW w:w="4710" w:type="dxa"/>
        <w:tblInd w:w="10314" w:type="dxa"/>
        <w:tblLook w:val="04A0" w:firstRow="1" w:lastRow="0" w:firstColumn="1" w:lastColumn="0" w:noHBand="0" w:noVBand="1"/>
      </w:tblPr>
      <w:tblGrid>
        <w:gridCol w:w="4710"/>
      </w:tblGrid>
      <w:tr w:rsidR="00D30B65" w:rsidRPr="00E53F05" w:rsidTr="00A6447B">
        <w:tc>
          <w:tcPr>
            <w:tcW w:w="4710" w:type="dxa"/>
            <w:shd w:val="clear" w:color="auto" w:fill="auto"/>
          </w:tcPr>
          <w:p w:rsidR="00D30B65" w:rsidRPr="00E53F05" w:rsidRDefault="00D30B65" w:rsidP="00A6447B">
            <w:pPr>
              <w:widowControl w:val="0"/>
              <w:tabs>
                <w:tab w:val="right" w:pos="9498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53F0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 Положению </w:t>
            </w:r>
            <w:r w:rsidRPr="00E53F0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«О порядке предоставления</w:t>
            </w:r>
          </w:p>
          <w:p w:rsidR="00D30B65" w:rsidRPr="00E53F05" w:rsidRDefault="00D30B65" w:rsidP="00A6447B">
            <w:pPr>
              <w:widowControl w:val="0"/>
              <w:tabs>
                <w:tab w:val="right" w:pos="9498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53F0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субсидий юридическим лицам</w:t>
            </w:r>
          </w:p>
          <w:p w:rsidR="00D30B65" w:rsidRPr="00E53F05" w:rsidRDefault="00D30B65" w:rsidP="00A6447B">
            <w:pPr>
              <w:widowControl w:val="0"/>
              <w:tabs>
                <w:tab w:val="right" w:pos="9498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53F0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(за исключением субсидий</w:t>
            </w:r>
          </w:p>
          <w:p w:rsidR="00D30B65" w:rsidRPr="00E53F05" w:rsidRDefault="00D30B65" w:rsidP="00A6447B">
            <w:pPr>
              <w:widowControl w:val="0"/>
              <w:tabs>
                <w:tab w:val="right" w:pos="9498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53F0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государственным (муниципальным)</w:t>
            </w:r>
          </w:p>
          <w:p w:rsidR="00D30B65" w:rsidRPr="00E53F05" w:rsidRDefault="00D30B65" w:rsidP="00A6447B">
            <w:pPr>
              <w:widowControl w:val="0"/>
              <w:tabs>
                <w:tab w:val="right" w:pos="9498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53F0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учреждениям), индивидуальным предпринимателям</w:t>
            </w:r>
          </w:p>
          <w:p w:rsidR="00D30B65" w:rsidRPr="00E53F05" w:rsidRDefault="00D30B65" w:rsidP="00A6447B">
            <w:pPr>
              <w:widowControl w:val="0"/>
              <w:tabs>
                <w:tab w:val="right" w:pos="9498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53F0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на </w:t>
            </w:r>
            <w:r w:rsidRPr="00E53F05">
              <w:rPr>
                <w:rFonts w:ascii="Times New Roman" w:hAnsi="Times New Roman"/>
                <w:sz w:val="28"/>
                <w:szCs w:val="28"/>
                <w:lang w:eastAsia="ar-SA"/>
              </w:rPr>
              <w:t>возмещение</w:t>
            </w:r>
          </w:p>
          <w:p w:rsidR="00D30B65" w:rsidRPr="00E53F05" w:rsidRDefault="00D30B65" w:rsidP="00A6447B">
            <w:pPr>
              <w:widowControl w:val="0"/>
              <w:tabs>
                <w:tab w:val="right" w:pos="9498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53F05">
              <w:rPr>
                <w:rFonts w:ascii="Times New Roman" w:hAnsi="Times New Roman"/>
                <w:sz w:val="28"/>
                <w:szCs w:val="28"/>
                <w:lang w:eastAsia="ar-SA"/>
              </w:rPr>
              <w:t>недополученных доходов</w:t>
            </w:r>
          </w:p>
          <w:p w:rsidR="00D30B65" w:rsidRPr="00E53F05" w:rsidRDefault="00D30B65" w:rsidP="00A6447B">
            <w:pPr>
              <w:widowControl w:val="0"/>
              <w:tabs>
                <w:tab w:val="center" w:pos="4790"/>
                <w:tab w:val="right" w:pos="9498"/>
                <w:tab w:val="right" w:pos="9581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53F05">
              <w:rPr>
                <w:rFonts w:ascii="Times New Roman" w:hAnsi="Times New Roman"/>
                <w:sz w:val="28"/>
                <w:szCs w:val="28"/>
                <w:lang w:eastAsia="ar-SA"/>
              </w:rPr>
              <w:t>организациям жилищно-коммунального хозяйства</w:t>
            </w:r>
          </w:p>
          <w:p w:rsidR="00D30B65" w:rsidRPr="00E53F05" w:rsidRDefault="00D30B65" w:rsidP="00A6447B">
            <w:pPr>
              <w:widowControl w:val="0"/>
              <w:tabs>
                <w:tab w:val="right" w:pos="9498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53F05">
              <w:rPr>
                <w:rFonts w:ascii="Times New Roman" w:hAnsi="Times New Roman"/>
                <w:sz w:val="28"/>
                <w:szCs w:val="28"/>
                <w:lang w:eastAsia="ar-SA"/>
              </w:rPr>
              <w:t>и коммунального комплекса,</w:t>
            </w:r>
          </w:p>
          <w:p w:rsidR="00D30B65" w:rsidRPr="00E53F05" w:rsidRDefault="00D30B65" w:rsidP="00A6447B">
            <w:pPr>
              <w:widowControl w:val="0"/>
              <w:tabs>
                <w:tab w:val="right" w:pos="9498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53F05">
              <w:rPr>
                <w:rFonts w:ascii="Times New Roman" w:hAnsi="Times New Roman"/>
                <w:sz w:val="28"/>
                <w:szCs w:val="28"/>
                <w:lang w:eastAsia="ar-SA"/>
              </w:rPr>
              <w:t>оказывающим услуги водоснабжения,</w:t>
            </w:r>
          </w:p>
          <w:p w:rsidR="00D30B65" w:rsidRPr="00E53F05" w:rsidRDefault="00D30B65" w:rsidP="00A6447B">
            <w:pPr>
              <w:widowControl w:val="0"/>
              <w:tabs>
                <w:tab w:val="left" w:pos="5670"/>
                <w:tab w:val="right" w:pos="9639"/>
                <w:tab w:val="left" w:pos="13290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53F05">
              <w:rPr>
                <w:rFonts w:ascii="Times New Roman" w:hAnsi="Times New Roman"/>
                <w:sz w:val="28"/>
                <w:szCs w:val="28"/>
                <w:lang w:eastAsia="ar-SA"/>
              </w:rPr>
              <w:t>водоотведения</w:t>
            </w:r>
            <w:r w:rsidRPr="00E53F0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</w:tr>
    </w:tbl>
    <w:p w:rsidR="00D30B65" w:rsidRPr="00E53F05" w:rsidRDefault="00D30B65" w:rsidP="000F1BE5">
      <w:pPr>
        <w:widowControl w:val="0"/>
        <w:tabs>
          <w:tab w:val="left" w:pos="5670"/>
          <w:tab w:val="right" w:pos="9639"/>
          <w:tab w:val="left" w:pos="13290"/>
        </w:tabs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jc w:val="right"/>
        <w:tblLayout w:type="fixed"/>
        <w:tblLook w:val="00A0" w:firstRow="1" w:lastRow="0" w:firstColumn="1" w:lastColumn="0" w:noHBand="0" w:noVBand="0"/>
      </w:tblPr>
      <w:tblGrid>
        <w:gridCol w:w="5811"/>
      </w:tblGrid>
      <w:tr w:rsidR="00BA152A" w:rsidRPr="00E53F05" w:rsidTr="009C572E">
        <w:trPr>
          <w:jc w:val="right"/>
        </w:trPr>
        <w:tc>
          <w:tcPr>
            <w:tcW w:w="5811" w:type="dxa"/>
          </w:tcPr>
          <w:p w:rsidR="00BA152A" w:rsidRPr="00E53F05" w:rsidRDefault="00BA152A" w:rsidP="00AE6661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BA152A" w:rsidRPr="00E53F05" w:rsidRDefault="00BA152A" w:rsidP="00AE666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E53F05">
        <w:rPr>
          <w:rFonts w:ascii="Times New Roman" w:hAnsi="Times New Roman"/>
          <w:sz w:val="24"/>
          <w:szCs w:val="24"/>
          <w:lang w:eastAsia="ar-SA"/>
        </w:rPr>
        <w:t>Расчет-заявка</w:t>
      </w:r>
    </w:p>
    <w:p w:rsidR="00BA152A" w:rsidRPr="00E53F05" w:rsidRDefault="00BA152A" w:rsidP="00AE666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E53F05">
        <w:rPr>
          <w:rFonts w:ascii="Times New Roman" w:hAnsi="Times New Roman"/>
          <w:sz w:val="24"/>
          <w:szCs w:val="24"/>
          <w:lang w:eastAsia="ar-SA"/>
        </w:rPr>
        <w:t xml:space="preserve">на получение субсидии на возмещение недополученных доходов  за услуги, </w:t>
      </w:r>
    </w:p>
    <w:p w:rsidR="00E0105F" w:rsidRPr="00E53F05" w:rsidRDefault="00BA152A" w:rsidP="00AE666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E53F05">
        <w:rPr>
          <w:rFonts w:ascii="Times New Roman" w:hAnsi="Times New Roman"/>
          <w:sz w:val="24"/>
          <w:szCs w:val="24"/>
          <w:lang w:eastAsia="ar-SA"/>
        </w:rPr>
        <w:t xml:space="preserve">оказанные </w:t>
      </w:r>
      <w:r w:rsidR="00E0105F" w:rsidRPr="00E53F05">
        <w:rPr>
          <w:rFonts w:ascii="Times New Roman" w:hAnsi="Times New Roman"/>
          <w:sz w:val="24"/>
          <w:szCs w:val="24"/>
          <w:lang w:eastAsia="ar-SA"/>
        </w:rPr>
        <w:t>по водоснабжению водоотведению</w:t>
      </w:r>
    </w:p>
    <w:p w:rsidR="00BA152A" w:rsidRPr="00E53F05" w:rsidRDefault="00BA152A" w:rsidP="00AE666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E53F05">
        <w:rPr>
          <w:rFonts w:ascii="Times New Roman" w:hAnsi="Times New Roman"/>
          <w:sz w:val="24"/>
          <w:szCs w:val="24"/>
          <w:lang w:eastAsia="ar-SA"/>
        </w:rPr>
        <w:t xml:space="preserve">  при применении государственных регулируемых цен за период__________________________</w:t>
      </w:r>
    </w:p>
    <w:p w:rsidR="00E0105F" w:rsidRPr="00E53F05" w:rsidRDefault="00E0105F" w:rsidP="00AE666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A152A" w:rsidRPr="00E53F05" w:rsidRDefault="00BA152A" w:rsidP="00AE666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53F05">
        <w:rPr>
          <w:rFonts w:ascii="Times New Roman" w:hAnsi="Times New Roman"/>
          <w:sz w:val="24"/>
          <w:szCs w:val="24"/>
          <w:lang w:eastAsia="ar-SA"/>
        </w:rPr>
        <w:t>Тариф, утвержденный МТР и Э (с НДС/без НДС) ______________________</w:t>
      </w:r>
    </w:p>
    <w:p w:rsidR="00BA152A" w:rsidRPr="00E53F05" w:rsidRDefault="00BA152A" w:rsidP="00AE666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5471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228"/>
        <w:gridCol w:w="3045"/>
        <w:gridCol w:w="2410"/>
        <w:gridCol w:w="3827"/>
        <w:gridCol w:w="2976"/>
        <w:gridCol w:w="1985"/>
      </w:tblGrid>
      <w:tr w:rsidR="00BA152A" w:rsidRPr="00E53F05" w:rsidTr="00270181">
        <w:trPr>
          <w:trHeight w:val="1162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A152A" w:rsidRPr="00E53F05" w:rsidRDefault="00BA152A" w:rsidP="00AE6661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E53F05">
              <w:rPr>
                <w:rFonts w:ascii="Times New Roman" w:hAnsi="Times New Roman"/>
                <w:sz w:val="23"/>
                <w:szCs w:val="23"/>
                <w:lang w:eastAsia="ar-SA"/>
              </w:rPr>
              <w:t>№ п/п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A152A" w:rsidRPr="00E53F05" w:rsidRDefault="00BA152A" w:rsidP="00A369A0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E53F05">
              <w:rPr>
                <w:rFonts w:ascii="Times New Roman" w:hAnsi="Times New Roman"/>
                <w:sz w:val="23"/>
                <w:szCs w:val="23"/>
                <w:lang w:eastAsia="ar-SA"/>
              </w:rPr>
              <w:t>Услуга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A152A" w:rsidRPr="00E53F05" w:rsidRDefault="00BA152A" w:rsidP="00A369A0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E53F05">
              <w:rPr>
                <w:rFonts w:ascii="Times New Roman" w:hAnsi="Times New Roman"/>
                <w:sz w:val="23"/>
                <w:szCs w:val="23"/>
                <w:lang w:eastAsia="ar-SA"/>
              </w:rPr>
              <w:t>Расходы за период ________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A152A" w:rsidRPr="00E53F05" w:rsidRDefault="00BA152A" w:rsidP="00270181">
            <w:pPr>
              <w:snapToGrid w:val="0"/>
              <w:spacing w:after="0" w:line="100" w:lineRule="atLeast"/>
              <w:ind w:firstLine="176"/>
              <w:jc w:val="center"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E53F05">
              <w:rPr>
                <w:rFonts w:ascii="Times New Roman" w:hAnsi="Times New Roman"/>
                <w:sz w:val="23"/>
                <w:szCs w:val="23"/>
                <w:lang w:eastAsia="ar-SA"/>
              </w:rPr>
              <w:t>Доходы за период ________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A152A" w:rsidRPr="00E53F05" w:rsidRDefault="00BA152A" w:rsidP="00AE6661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E53F05">
              <w:rPr>
                <w:rFonts w:ascii="Times New Roman" w:hAnsi="Times New Roman"/>
                <w:sz w:val="23"/>
                <w:szCs w:val="23"/>
                <w:lang w:eastAsia="ar-SA"/>
              </w:rPr>
              <w:t>Сумма недополученных доходов (убыток)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52A" w:rsidRPr="00E53F05" w:rsidRDefault="00BA152A" w:rsidP="00AE6661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E53F05">
              <w:rPr>
                <w:rFonts w:ascii="Times New Roman" w:hAnsi="Times New Roman"/>
                <w:sz w:val="23"/>
                <w:szCs w:val="23"/>
                <w:lang w:eastAsia="ar-SA"/>
              </w:rPr>
              <w:t>Сумма субсидии</w:t>
            </w:r>
          </w:p>
        </w:tc>
      </w:tr>
      <w:tr w:rsidR="00BA152A" w:rsidRPr="00E53F05" w:rsidTr="00270181">
        <w:trPr>
          <w:trHeight w:val="255"/>
        </w:trPr>
        <w:tc>
          <w:tcPr>
            <w:tcW w:w="1228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BA152A" w:rsidRPr="00E53F05" w:rsidRDefault="00BA152A" w:rsidP="00AE6661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E53F05">
              <w:rPr>
                <w:rFonts w:ascii="Times New Roman" w:hAnsi="Times New Roman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3045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BA152A" w:rsidRPr="00E53F05" w:rsidRDefault="00BA152A" w:rsidP="00AE6661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E53F05">
              <w:rPr>
                <w:rFonts w:ascii="Times New Roman" w:hAnsi="Times New Roman"/>
                <w:sz w:val="23"/>
                <w:szCs w:val="23"/>
                <w:lang w:eastAsia="ar-SA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BA152A" w:rsidRPr="00E53F05" w:rsidRDefault="00BA152A" w:rsidP="00AE6661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E53F05">
              <w:rPr>
                <w:rFonts w:ascii="Times New Roman" w:hAnsi="Times New Roman"/>
                <w:sz w:val="23"/>
                <w:szCs w:val="23"/>
                <w:lang w:eastAsia="ar-SA"/>
              </w:rPr>
              <w:t>3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A152A" w:rsidRPr="00E53F05" w:rsidRDefault="00BA152A" w:rsidP="00AE6661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E53F05">
              <w:rPr>
                <w:rFonts w:ascii="Times New Roman" w:hAnsi="Times New Roman"/>
                <w:sz w:val="23"/>
                <w:szCs w:val="23"/>
                <w:lang w:eastAsia="ar-SA"/>
              </w:rPr>
              <w:t>4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A152A" w:rsidRPr="00E53F05" w:rsidRDefault="00BA152A" w:rsidP="00AE6661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E53F05">
              <w:rPr>
                <w:rFonts w:ascii="Times New Roman" w:hAnsi="Times New Roman"/>
                <w:sz w:val="23"/>
                <w:szCs w:val="23"/>
                <w:lang w:eastAsia="ar-S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52A" w:rsidRPr="00E53F05" w:rsidRDefault="00BA152A" w:rsidP="00AE6661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E53F05">
              <w:rPr>
                <w:rFonts w:ascii="Times New Roman" w:hAnsi="Times New Roman"/>
                <w:sz w:val="23"/>
                <w:szCs w:val="23"/>
                <w:lang w:eastAsia="ar-SA"/>
              </w:rPr>
              <w:t>6</w:t>
            </w:r>
          </w:p>
        </w:tc>
      </w:tr>
      <w:tr w:rsidR="00BA152A" w:rsidRPr="00E53F05" w:rsidTr="00270181">
        <w:trPr>
          <w:trHeight w:val="255"/>
        </w:trPr>
        <w:tc>
          <w:tcPr>
            <w:tcW w:w="1228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BA152A" w:rsidRPr="00E53F05" w:rsidRDefault="00BA152A" w:rsidP="00AE6661">
            <w:pPr>
              <w:snapToGrid w:val="0"/>
              <w:spacing w:after="0" w:line="100" w:lineRule="atLeast"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E53F05">
              <w:rPr>
                <w:rFonts w:ascii="Times New Roman" w:hAnsi="Times New Roman"/>
                <w:sz w:val="23"/>
                <w:szCs w:val="23"/>
                <w:lang w:eastAsia="ar-SA"/>
              </w:rPr>
              <w:t>Итого:</w:t>
            </w:r>
          </w:p>
        </w:tc>
        <w:tc>
          <w:tcPr>
            <w:tcW w:w="3045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BA152A" w:rsidRPr="00E53F05" w:rsidRDefault="00BA152A" w:rsidP="00AE6661">
            <w:pPr>
              <w:snapToGrid w:val="0"/>
              <w:spacing w:after="0" w:line="100" w:lineRule="atLeast"/>
              <w:rPr>
                <w:rFonts w:ascii="Times New Roman" w:hAnsi="Times New Roman"/>
                <w:sz w:val="23"/>
                <w:szCs w:val="23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BA152A" w:rsidRPr="00E53F05" w:rsidRDefault="00BA152A" w:rsidP="00AE6661">
            <w:pPr>
              <w:snapToGrid w:val="0"/>
              <w:spacing w:after="0" w:line="100" w:lineRule="atLeast"/>
              <w:rPr>
                <w:rFonts w:ascii="Times New Roman" w:hAnsi="Times New Roman"/>
                <w:sz w:val="23"/>
                <w:szCs w:val="23"/>
                <w:lang w:eastAsia="ar-SA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A152A" w:rsidRPr="00E53F05" w:rsidRDefault="00BA152A" w:rsidP="00AE6661">
            <w:pPr>
              <w:snapToGrid w:val="0"/>
              <w:spacing w:after="0" w:line="100" w:lineRule="atLeast"/>
              <w:rPr>
                <w:rFonts w:ascii="Times New Roman" w:hAnsi="Times New Roman"/>
                <w:sz w:val="23"/>
                <w:szCs w:val="23"/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A152A" w:rsidRPr="00E53F05" w:rsidRDefault="00BA152A" w:rsidP="00AE6661">
            <w:pPr>
              <w:snapToGrid w:val="0"/>
              <w:spacing w:after="0" w:line="100" w:lineRule="atLeast"/>
              <w:rPr>
                <w:rFonts w:ascii="Times New Roman" w:hAnsi="Times New Roman"/>
                <w:sz w:val="23"/>
                <w:szCs w:val="23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52A" w:rsidRPr="00E53F05" w:rsidRDefault="00BA152A" w:rsidP="00AE6661">
            <w:pPr>
              <w:snapToGrid w:val="0"/>
              <w:spacing w:after="0" w:line="100" w:lineRule="atLeast"/>
              <w:rPr>
                <w:rFonts w:ascii="Times New Roman" w:hAnsi="Times New Roman"/>
                <w:sz w:val="23"/>
                <w:szCs w:val="23"/>
                <w:lang w:eastAsia="ar-SA"/>
              </w:rPr>
            </w:pPr>
          </w:p>
        </w:tc>
      </w:tr>
    </w:tbl>
    <w:p w:rsidR="00BA152A" w:rsidRPr="00E53F05" w:rsidRDefault="00BA152A" w:rsidP="00AE666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53F05">
        <w:rPr>
          <w:rFonts w:ascii="Times New Roman" w:hAnsi="Times New Roman"/>
          <w:sz w:val="24"/>
          <w:szCs w:val="24"/>
          <w:lang w:eastAsia="ar-SA"/>
        </w:rPr>
        <w:t>Подписи:</w:t>
      </w:r>
    </w:p>
    <w:p w:rsidR="00BA152A" w:rsidRPr="00E53F05" w:rsidRDefault="00BA152A" w:rsidP="00AE666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53F05">
        <w:rPr>
          <w:rFonts w:ascii="Times New Roman" w:hAnsi="Times New Roman"/>
          <w:sz w:val="24"/>
          <w:szCs w:val="24"/>
          <w:lang w:eastAsia="ar-SA"/>
        </w:rPr>
        <w:t>руководитель _______________________________ /_______________________________/</w:t>
      </w:r>
    </w:p>
    <w:p w:rsidR="00BA152A" w:rsidRPr="00E53F05" w:rsidRDefault="00BA152A" w:rsidP="00AE6661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E53F05">
        <w:rPr>
          <w:rFonts w:ascii="Times New Roman" w:hAnsi="Times New Roman"/>
          <w:sz w:val="24"/>
          <w:szCs w:val="24"/>
          <w:lang w:eastAsia="ar-SA"/>
        </w:rPr>
        <w:t>гл. бухгалтер _______________________________ /_______________________________/</w:t>
      </w:r>
    </w:p>
    <w:p w:rsidR="00BA152A" w:rsidRPr="00E53F05" w:rsidRDefault="00BA152A" w:rsidP="00AE6661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9042CB" w:rsidRPr="00E53F05" w:rsidRDefault="00BA152A" w:rsidP="00AE6661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53F05">
        <w:rPr>
          <w:rFonts w:ascii="Times New Roman" w:hAnsi="Times New Roman"/>
          <w:sz w:val="24"/>
          <w:szCs w:val="24"/>
          <w:lang w:eastAsia="ar-SA"/>
        </w:rPr>
        <w:t xml:space="preserve">* Приложение к расчет-заявке на получение субсидии на возмещение недополученных доходов и (или) финансовое обеспечение (возмещение) затрат за услуги, оказанные: </w:t>
      </w:r>
    </w:p>
    <w:p w:rsidR="00BA152A" w:rsidRPr="00E53F05" w:rsidRDefault="00BA152A" w:rsidP="00AE6661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53F05">
        <w:rPr>
          <w:rFonts w:ascii="Times New Roman" w:hAnsi="Times New Roman"/>
          <w:sz w:val="24"/>
          <w:szCs w:val="24"/>
          <w:lang w:eastAsia="ar-SA"/>
        </w:rPr>
        <w:t>Реестр потребителей по оплате за х/в, водоотведение в электронном виде в прогр. Excel или расшифровка объема потребления коммунальной услуги по х/в, , водоотведению при отсутствии ИПУ на бумажном носителе в соответствии с договором;</w:t>
      </w:r>
    </w:p>
    <w:p w:rsidR="00BA152A" w:rsidRPr="00E53F05" w:rsidRDefault="00BA152A" w:rsidP="00AE6661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53F05">
        <w:rPr>
          <w:rFonts w:ascii="Times New Roman" w:hAnsi="Times New Roman"/>
          <w:sz w:val="24"/>
          <w:szCs w:val="24"/>
          <w:lang w:eastAsia="ar-SA"/>
        </w:rPr>
        <w:t>Реестр показаний ИПУ по х/в,  водоотведению</w:t>
      </w:r>
    </w:p>
    <w:p w:rsidR="00BA152A" w:rsidRPr="00E53F05" w:rsidRDefault="00BA152A" w:rsidP="00270181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D30B65" w:rsidRPr="00E53F05" w:rsidRDefault="00D30B65" w:rsidP="00270181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D30B65" w:rsidRPr="00E53F05" w:rsidRDefault="00D30B65" w:rsidP="00270181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D30B65" w:rsidRPr="00E53F05" w:rsidRDefault="00D30B65" w:rsidP="00270181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D30B65" w:rsidRPr="00E53F05" w:rsidRDefault="00D30B65" w:rsidP="00270181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D30B65" w:rsidRPr="00E53F05" w:rsidRDefault="00D30B65" w:rsidP="00270181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D30B65" w:rsidRPr="00E53F05" w:rsidRDefault="00D30B65" w:rsidP="00270181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D30B65" w:rsidRPr="00E53F05" w:rsidRDefault="00D30B65" w:rsidP="00270181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D30B65" w:rsidRPr="00E53F05" w:rsidRDefault="00D30B65" w:rsidP="00270181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D30B65" w:rsidRPr="00E53F05" w:rsidRDefault="00D30B65" w:rsidP="00270181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D30B65" w:rsidRPr="00E53F05" w:rsidRDefault="00D30B65" w:rsidP="00270181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D30B65" w:rsidRPr="00E53F05" w:rsidRDefault="00D30B65" w:rsidP="00270181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D30B65" w:rsidRPr="00E53F05" w:rsidRDefault="00D30B65" w:rsidP="00270181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D30B65" w:rsidRPr="00E53F05" w:rsidRDefault="00D30B65" w:rsidP="00270181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D30B65" w:rsidRPr="00E53F05" w:rsidRDefault="00D30B65" w:rsidP="00270181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D30B65" w:rsidRPr="00E53F05" w:rsidRDefault="00D30B65" w:rsidP="00270181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D30B65" w:rsidRPr="00E53F05" w:rsidRDefault="00D30B65" w:rsidP="00270181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D30B65" w:rsidRPr="00E53F05" w:rsidRDefault="00D30B65" w:rsidP="00270181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D30B65" w:rsidRPr="00E53F05" w:rsidRDefault="00D30B65" w:rsidP="00270181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D30B65" w:rsidRPr="00E53F05" w:rsidRDefault="00D30B65" w:rsidP="00270181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D30B65" w:rsidRPr="00E53F05" w:rsidRDefault="00D30B65" w:rsidP="00270181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D30B65" w:rsidRPr="00E53F05" w:rsidRDefault="00D30B65" w:rsidP="00270181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D30B65" w:rsidRPr="00E53F05" w:rsidRDefault="00D30B65" w:rsidP="00270181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D30B65" w:rsidRPr="00E53F05" w:rsidRDefault="00D30B65" w:rsidP="00270181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D30B65" w:rsidRPr="00E53F05" w:rsidRDefault="00D30B65" w:rsidP="00270181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D30B65" w:rsidRPr="00E53F05" w:rsidRDefault="00D30B65" w:rsidP="00270181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BA152A" w:rsidRPr="00E53F05" w:rsidRDefault="00BA152A" w:rsidP="00270181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E53F05"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 3</w:t>
      </w:r>
    </w:p>
    <w:tbl>
      <w:tblPr>
        <w:tblW w:w="0" w:type="auto"/>
        <w:tblInd w:w="10314" w:type="dxa"/>
        <w:tblLook w:val="04A0" w:firstRow="1" w:lastRow="0" w:firstColumn="1" w:lastColumn="0" w:noHBand="0" w:noVBand="1"/>
      </w:tblPr>
      <w:tblGrid>
        <w:gridCol w:w="4211"/>
      </w:tblGrid>
      <w:tr w:rsidR="0054301F" w:rsidRPr="00E53F05" w:rsidTr="00A6447B">
        <w:tc>
          <w:tcPr>
            <w:tcW w:w="4427" w:type="dxa"/>
            <w:shd w:val="clear" w:color="auto" w:fill="auto"/>
          </w:tcPr>
          <w:p w:rsidR="0054301F" w:rsidRPr="00E53F05" w:rsidRDefault="0054301F" w:rsidP="00A6447B">
            <w:pPr>
              <w:widowControl w:val="0"/>
              <w:tabs>
                <w:tab w:val="right" w:pos="9498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53F0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 Положению </w:t>
            </w:r>
            <w:r w:rsidRPr="00E53F0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«О порядке предоставления</w:t>
            </w:r>
          </w:p>
          <w:p w:rsidR="0054301F" w:rsidRPr="00E53F05" w:rsidRDefault="0054301F" w:rsidP="00A6447B">
            <w:pPr>
              <w:widowControl w:val="0"/>
              <w:tabs>
                <w:tab w:val="right" w:pos="9498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53F0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субсидий юридическим лицам</w:t>
            </w:r>
          </w:p>
          <w:p w:rsidR="0054301F" w:rsidRPr="00E53F05" w:rsidRDefault="0054301F" w:rsidP="00A6447B">
            <w:pPr>
              <w:widowControl w:val="0"/>
              <w:tabs>
                <w:tab w:val="right" w:pos="9498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53F0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(за исключением субсидий </w:t>
            </w:r>
          </w:p>
          <w:p w:rsidR="0054301F" w:rsidRPr="00E53F05" w:rsidRDefault="0054301F" w:rsidP="00A6447B">
            <w:pPr>
              <w:widowControl w:val="0"/>
              <w:tabs>
                <w:tab w:val="right" w:pos="9498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53F0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государственным (муниципальным) </w:t>
            </w:r>
          </w:p>
          <w:p w:rsidR="0054301F" w:rsidRPr="00E53F05" w:rsidRDefault="0054301F" w:rsidP="00A6447B">
            <w:pPr>
              <w:widowControl w:val="0"/>
              <w:tabs>
                <w:tab w:val="right" w:pos="9498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53F0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учреждениям), индивидуальным предпринимателям</w:t>
            </w:r>
          </w:p>
          <w:p w:rsidR="0054301F" w:rsidRPr="00E53F05" w:rsidRDefault="0054301F" w:rsidP="00A6447B">
            <w:pPr>
              <w:widowControl w:val="0"/>
              <w:tabs>
                <w:tab w:val="right" w:pos="9498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53F0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на </w:t>
            </w:r>
            <w:r w:rsidRPr="00E53F05">
              <w:rPr>
                <w:rFonts w:ascii="Times New Roman" w:hAnsi="Times New Roman"/>
                <w:sz w:val="28"/>
                <w:szCs w:val="28"/>
                <w:lang w:eastAsia="ar-SA"/>
              </w:rPr>
              <w:t>возмещение</w:t>
            </w:r>
          </w:p>
          <w:p w:rsidR="0054301F" w:rsidRPr="00E53F05" w:rsidRDefault="0054301F" w:rsidP="00A6447B">
            <w:pPr>
              <w:widowControl w:val="0"/>
              <w:tabs>
                <w:tab w:val="right" w:pos="9498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53F0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недополученных доходов </w:t>
            </w:r>
          </w:p>
          <w:p w:rsidR="0054301F" w:rsidRPr="00E53F05" w:rsidRDefault="0054301F" w:rsidP="00A6447B">
            <w:pPr>
              <w:widowControl w:val="0"/>
              <w:tabs>
                <w:tab w:val="left" w:pos="8310"/>
                <w:tab w:val="right" w:pos="9498"/>
                <w:tab w:val="right" w:pos="14525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53F05">
              <w:rPr>
                <w:rFonts w:ascii="Times New Roman" w:hAnsi="Times New Roman"/>
                <w:sz w:val="28"/>
                <w:szCs w:val="28"/>
                <w:lang w:eastAsia="ar-SA"/>
              </w:rPr>
              <w:t>организациям жилищно-коммунального хозяйства</w:t>
            </w:r>
          </w:p>
          <w:p w:rsidR="0054301F" w:rsidRPr="00E53F05" w:rsidRDefault="0054301F" w:rsidP="00A6447B">
            <w:pPr>
              <w:widowControl w:val="0"/>
              <w:tabs>
                <w:tab w:val="right" w:pos="9498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53F0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 коммунального комплекса, </w:t>
            </w:r>
          </w:p>
          <w:p w:rsidR="0054301F" w:rsidRPr="00E53F05" w:rsidRDefault="0054301F" w:rsidP="00A6447B">
            <w:pPr>
              <w:widowControl w:val="0"/>
              <w:tabs>
                <w:tab w:val="right" w:pos="9498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53F0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оказывающим услуги водоснабжения, </w:t>
            </w:r>
          </w:p>
          <w:p w:rsidR="0054301F" w:rsidRPr="00E53F05" w:rsidRDefault="0054301F" w:rsidP="00A6447B">
            <w:pPr>
              <w:widowControl w:val="0"/>
              <w:tabs>
                <w:tab w:val="right" w:pos="9498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53F05">
              <w:rPr>
                <w:rFonts w:ascii="Times New Roman" w:hAnsi="Times New Roman"/>
                <w:sz w:val="28"/>
                <w:szCs w:val="28"/>
                <w:lang w:eastAsia="ar-SA"/>
              </w:rPr>
              <w:t>водоотведения</w:t>
            </w:r>
            <w:r w:rsidRPr="00E53F0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</w:tr>
    </w:tbl>
    <w:p w:rsidR="0054301F" w:rsidRPr="00E53F05" w:rsidRDefault="0054301F" w:rsidP="00270181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BA152A" w:rsidRPr="00E53F05" w:rsidRDefault="00BA152A" w:rsidP="0054301F">
      <w:pPr>
        <w:widowControl w:val="0"/>
        <w:tabs>
          <w:tab w:val="right" w:pos="9498"/>
        </w:tabs>
        <w:autoSpaceDE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ar-SA"/>
        </w:rPr>
      </w:pPr>
      <w:r w:rsidRPr="00E53F05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A152A" w:rsidRPr="00E53F05" w:rsidRDefault="00BA152A" w:rsidP="00B841D2">
      <w:pPr>
        <w:widowControl w:val="0"/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53F05">
        <w:rPr>
          <w:rFonts w:ascii="Times New Roman" w:hAnsi="Times New Roman"/>
          <w:sz w:val="24"/>
          <w:szCs w:val="24"/>
          <w:lang w:eastAsia="ar-SA"/>
        </w:rPr>
        <w:t>(Оформляется на фирменном бланке предприятия)</w:t>
      </w:r>
    </w:p>
    <w:p w:rsidR="00BA152A" w:rsidRPr="00E53F05" w:rsidRDefault="00BA152A" w:rsidP="00270181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E53F05">
        <w:rPr>
          <w:rFonts w:ascii="Times New Roman" w:hAnsi="Times New Roman"/>
          <w:sz w:val="24"/>
          <w:szCs w:val="24"/>
          <w:lang w:eastAsia="ar-SA"/>
        </w:rPr>
        <w:t>Реестр</w:t>
      </w:r>
    </w:p>
    <w:p w:rsidR="00BA152A" w:rsidRPr="00E53F05" w:rsidRDefault="00BA152A" w:rsidP="00270181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E53F05">
        <w:rPr>
          <w:rFonts w:ascii="Times New Roman" w:hAnsi="Times New Roman"/>
          <w:sz w:val="24"/>
          <w:szCs w:val="24"/>
          <w:lang w:eastAsia="ar-SA"/>
        </w:rPr>
        <w:t xml:space="preserve">  документов, подтверждающих  недополученный доход за период ___________года</w:t>
      </w:r>
    </w:p>
    <w:p w:rsidR="00BA152A" w:rsidRPr="00E53F05" w:rsidRDefault="00BA152A" w:rsidP="00270181">
      <w:pPr>
        <w:shd w:val="clear" w:color="auto" w:fill="FFFFFF"/>
        <w:autoSpaceDE w:val="0"/>
        <w:spacing w:after="0" w:line="324" w:lineRule="exact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476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"/>
        <w:gridCol w:w="11743"/>
        <w:gridCol w:w="2126"/>
      </w:tblGrid>
      <w:tr w:rsidR="00BA152A" w:rsidRPr="00E53F05" w:rsidTr="0095079A">
        <w:tc>
          <w:tcPr>
            <w:tcW w:w="891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1743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документов</w:t>
            </w:r>
          </w:p>
        </w:tc>
        <w:tc>
          <w:tcPr>
            <w:tcW w:w="2126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>Кол-во страниц в документе</w:t>
            </w:r>
          </w:p>
        </w:tc>
      </w:tr>
      <w:tr w:rsidR="00BA152A" w:rsidRPr="00E53F05" w:rsidTr="0095079A">
        <w:tc>
          <w:tcPr>
            <w:tcW w:w="891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1743" w:type="dxa"/>
          </w:tcPr>
          <w:p w:rsidR="00BA152A" w:rsidRPr="00E53F05" w:rsidRDefault="00BA152A" w:rsidP="00067DF4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>Бухгалтерский баланс (форма №1) (копия)</w:t>
            </w:r>
          </w:p>
        </w:tc>
        <w:tc>
          <w:tcPr>
            <w:tcW w:w="2126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A152A" w:rsidRPr="00E53F05" w:rsidTr="0095079A">
        <w:trPr>
          <w:trHeight w:val="292"/>
        </w:trPr>
        <w:tc>
          <w:tcPr>
            <w:tcW w:w="891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1743" w:type="dxa"/>
          </w:tcPr>
          <w:p w:rsidR="00BA152A" w:rsidRPr="00E53F05" w:rsidRDefault="00BA152A" w:rsidP="00067DF4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>Отчет о прибылях и убытках  (форма №2) (копия)</w:t>
            </w:r>
          </w:p>
        </w:tc>
        <w:tc>
          <w:tcPr>
            <w:tcW w:w="2126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A152A" w:rsidRPr="00E53F05" w:rsidTr="0095079A">
        <w:tc>
          <w:tcPr>
            <w:tcW w:w="891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3. </w:t>
            </w:r>
          </w:p>
        </w:tc>
        <w:tc>
          <w:tcPr>
            <w:tcW w:w="11743" w:type="dxa"/>
          </w:tcPr>
          <w:p w:rsidR="00BA152A" w:rsidRPr="00E53F05" w:rsidRDefault="00BA152A" w:rsidP="008A1B35">
            <w:pPr>
              <w:shd w:val="clear" w:color="auto" w:fill="FFFFFF"/>
              <w:tabs>
                <w:tab w:val="left" w:pos="2535"/>
                <w:tab w:val="center" w:pos="4062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>Оборотная ведомость  по счету 90.1 (копия)</w:t>
            </w:r>
          </w:p>
        </w:tc>
        <w:tc>
          <w:tcPr>
            <w:tcW w:w="2126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A152A" w:rsidRPr="00E53F05" w:rsidTr="0095079A">
        <w:tc>
          <w:tcPr>
            <w:tcW w:w="891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1743" w:type="dxa"/>
          </w:tcPr>
          <w:p w:rsidR="00BA152A" w:rsidRPr="00E53F05" w:rsidRDefault="00BA152A" w:rsidP="00067DF4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>Журнал- ордер по счету 90.2 (копия)</w:t>
            </w:r>
          </w:p>
        </w:tc>
        <w:tc>
          <w:tcPr>
            <w:tcW w:w="2126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A152A" w:rsidRPr="00E53F05" w:rsidTr="0095079A">
        <w:tc>
          <w:tcPr>
            <w:tcW w:w="891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1743" w:type="dxa"/>
          </w:tcPr>
          <w:p w:rsidR="00BA152A" w:rsidRPr="00E53F05" w:rsidRDefault="00BA152A" w:rsidP="00067DF4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>Реестр предъявленных (выставленных) счетов-фактур по услуге водоснабжения</w:t>
            </w:r>
          </w:p>
        </w:tc>
        <w:tc>
          <w:tcPr>
            <w:tcW w:w="2126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A152A" w:rsidRPr="00E53F05" w:rsidTr="0095079A">
        <w:tc>
          <w:tcPr>
            <w:tcW w:w="891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1743" w:type="dxa"/>
          </w:tcPr>
          <w:p w:rsidR="00BA152A" w:rsidRPr="00E53F05" w:rsidRDefault="00BA152A" w:rsidP="00067DF4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>Реестр предъявленных (выставленных) счетов-фактур по услуге водоотведения</w:t>
            </w:r>
          </w:p>
        </w:tc>
        <w:tc>
          <w:tcPr>
            <w:tcW w:w="2126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A152A" w:rsidRPr="00E53F05" w:rsidTr="0095079A">
        <w:tc>
          <w:tcPr>
            <w:tcW w:w="891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1743" w:type="dxa"/>
          </w:tcPr>
          <w:p w:rsidR="00BA152A" w:rsidRPr="00E53F05" w:rsidRDefault="00BA152A" w:rsidP="00664F86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>Расчетные ведомости по заработной плате (копия)</w:t>
            </w: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2126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A152A" w:rsidRPr="00E53F05" w:rsidTr="0095079A">
        <w:tc>
          <w:tcPr>
            <w:tcW w:w="891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1743" w:type="dxa"/>
          </w:tcPr>
          <w:p w:rsidR="00BA152A" w:rsidRPr="00E53F05" w:rsidRDefault="00BA152A" w:rsidP="00705176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>Расчет налоговых платежей (сборов) (копия)</w:t>
            </w: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2126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A152A" w:rsidRPr="00E53F05" w:rsidTr="0095079A">
        <w:tc>
          <w:tcPr>
            <w:tcW w:w="891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9.</w:t>
            </w:r>
          </w:p>
        </w:tc>
        <w:tc>
          <w:tcPr>
            <w:tcW w:w="11743" w:type="dxa"/>
          </w:tcPr>
          <w:p w:rsidR="00BA152A" w:rsidRPr="00E53F05" w:rsidRDefault="00BA152A" w:rsidP="002B453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>Расчет платы за негативное воздействие на окружающую среду (копия)</w:t>
            </w:r>
          </w:p>
        </w:tc>
        <w:tc>
          <w:tcPr>
            <w:tcW w:w="2126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A152A" w:rsidRPr="00E53F05" w:rsidTr="0095079A">
        <w:tc>
          <w:tcPr>
            <w:tcW w:w="891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11743" w:type="dxa"/>
          </w:tcPr>
          <w:p w:rsidR="00BA152A" w:rsidRPr="00E53F05" w:rsidRDefault="00BA152A" w:rsidP="00705176">
            <w:pPr>
              <w:shd w:val="clear" w:color="auto" w:fill="FFFFFF"/>
              <w:tabs>
                <w:tab w:val="left" w:pos="12"/>
                <w:tab w:val="center" w:pos="576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Расчет неналоговых платежей (копия)</w:t>
            </w: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2126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A152A" w:rsidRPr="00E53F05" w:rsidTr="0095079A">
        <w:tc>
          <w:tcPr>
            <w:tcW w:w="891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11743" w:type="dxa"/>
          </w:tcPr>
          <w:p w:rsidR="00BA152A" w:rsidRPr="00E53F05" w:rsidRDefault="00BA152A" w:rsidP="00705176">
            <w:pPr>
              <w:shd w:val="clear" w:color="auto" w:fill="FFFFFF"/>
              <w:tabs>
                <w:tab w:val="left" w:pos="12"/>
                <w:tab w:val="center" w:pos="576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>Реестр договоров аренды имущества</w:t>
            </w:r>
          </w:p>
        </w:tc>
        <w:tc>
          <w:tcPr>
            <w:tcW w:w="2126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A152A" w:rsidRPr="00E53F05" w:rsidTr="0095079A">
        <w:tc>
          <w:tcPr>
            <w:tcW w:w="891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11743" w:type="dxa"/>
          </w:tcPr>
          <w:p w:rsidR="00BA152A" w:rsidRPr="00E53F05" w:rsidRDefault="00BA152A" w:rsidP="00705176">
            <w:pPr>
              <w:shd w:val="clear" w:color="auto" w:fill="FFFFFF"/>
              <w:tabs>
                <w:tab w:val="left" w:pos="12"/>
                <w:tab w:val="center" w:pos="576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>Расчет страховых взносов по ПФР (копия)</w:t>
            </w:r>
          </w:p>
        </w:tc>
        <w:tc>
          <w:tcPr>
            <w:tcW w:w="2126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A152A" w:rsidRPr="00E53F05" w:rsidTr="0095079A">
        <w:tc>
          <w:tcPr>
            <w:tcW w:w="891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11743" w:type="dxa"/>
          </w:tcPr>
          <w:p w:rsidR="00BA152A" w:rsidRPr="00E53F05" w:rsidRDefault="00BA152A" w:rsidP="0054301F">
            <w:pPr>
              <w:shd w:val="clear" w:color="auto" w:fill="FFFFFF"/>
              <w:tabs>
                <w:tab w:val="left" w:pos="12"/>
                <w:tab w:val="center" w:pos="576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Форма </w:t>
            </w:r>
            <w:r w:rsidR="0054301F"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ЕФС-1 </w:t>
            </w: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>ПФР (копия)</w:t>
            </w:r>
          </w:p>
        </w:tc>
        <w:tc>
          <w:tcPr>
            <w:tcW w:w="2126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A152A" w:rsidRPr="00E53F05" w:rsidTr="0095079A">
        <w:tc>
          <w:tcPr>
            <w:tcW w:w="891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11743" w:type="dxa"/>
          </w:tcPr>
          <w:p w:rsidR="00BA152A" w:rsidRPr="00E53F05" w:rsidRDefault="00BA152A" w:rsidP="0054301F">
            <w:pPr>
              <w:shd w:val="clear" w:color="auto" w:fill="FFFFFF"/>
              <w:tabs>
                <w:tab w:val="left" w:pos="12"/>
                <w:tab w:val="center" w:pos="576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Форма </w:t>
            </w:r>
            <w:r w:rsidR="0054301F"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Персонифицированные сведения о физлицах (Налоговая инспекция) </w:t>
            </w: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>(копия)</w:t>
            </w:r>
          </w:p>
        </w:tc>
        <w:tc>
          <w:tcPr>
            <w:tcW w:w="2126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A152A" w:rsidRPr="00E53F05" w:rsidTr="0095079A">
        <w:tc>
          <w:tcPr>
            <w:tcW w:w="891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11743" w:type="dxa"/>
          </w:tcPr>
          <w:p w:rsidR="00BA152A" w:rsidRPr="00E53F05" w:rsidRDefault="00BA152A" w:rsidP="0025408B">
            <w:pPr>
              <w:shd w:val="clear" w:color="auto" w:fill="FFFFFF"/>
              <w:tabs>
                <w:tab w:val="left" w:pos="12"/>
                <w:tab w:val="center" w:pos="576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>Реестр счетов-фактур по услуге электроснабжение, теплоснабжение выставленных сторонними организациями</w:t>
            </w:r>
          </w:p>
        </w:tc>
        <w:tc>
          <w:tcPr>
            <w:tcW w:w="2126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A152A" w:rsidRPr="00E53F05" w:rsidTr="0095079A">
        <w:tc>
          <w:tcPr>
            <w:tcW w:w="891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11743" w:type="dxa"/>
          </w:tcPr>
          <w:p w:rsidR="00BA152A" w:rsidRPr="00E53F05" w:rsidRDefault="00BA152A" w:rsidP="0006140E">
            <w:pPr>
              <w:shd w:val="clear" w:color="auto" w:fill="FFFFFF"/>
              <w:tabs>
                <w:tab w:val="left" w:pos="12"/>
                <w:tab w:val="center" w:pos="576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>Форма 2-ТП (водхоз) (копия)</w:t>
            </w:r>
          </w:p>
        </w:tc>
        <w:tc>
          <w:tcPr>
            <w:tcW w:w="2126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A152A" w:rsidRPr="00E53F05" w:rsidTr="0095079A">
        <w:tc>
          <w:tcPr>
            <w:tcW w:w="891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11743" w:type="dxa"/>
          </w:tcPr>
          <w:p w:rsidR="00BA152A" w:rsidRPr="00E53F05" w:rsidRDefault="00BA152A" w:rsidP="007D2209">
            <w:pPr>
              <w:shd w:val="clear" w:color="auto" w:fill="FFFFFF"/>
              <w:tabs>
                <w:tab w:val="left" w:pos="12"/>
                <w:tab w:val="center" w:pos="576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Главная книга (копия) </w:t>
            </w:r>
          </w:p>
        </w:tc>
        <w:tc>
          <w:tcPr>
            <w:tcW w:w="2126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A152A" w:rsidRPr="00E53F05" w:rsidTr="0095079A">
        <w:tc>
          <w:tcPr>
            <w:tcW w:w="891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11743" w:type="dxa"/>
          </w:tcPr>
          <w:p w:rsidR="00BA152A" w:rsidRPr="00E53F05" w:rsidRDefault="00BA152A" w:rsidP="00705176">
            <w:pPr>
              <w:shd w:val="clear" w:color="auto" w:fill="FFFFFF"/>
              <w:tabs>
                <w:tab w:val="left" w:pos="12"/>
                <w:tab w:val="center" w:pos="576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>Пояснительная записка о причинах возникновения недополученных доходов</w:t>
            </w:r>
          </w:p>
        </w:tc>
        <w:tc>
          <w:tcPr>
            <w:tcW w:w="2126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A152A" w:rsidRPr="00E53F05" w:rsidTr="0095079A">
        <w:tc>
          <w:tcPr>
            <w:tcW w:w="891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11743" w:type="dxa"/>
          </w:tcPr>
          <w:p w:rsidR="00BA152A" w:rsidRPr="00E53F05" w:rsidRDefault="00BA152A" w:rsidP="00942A78">
            <w:pPr>
              <w:shd w:val="clear" w:color="auto" w:fill="FFFFFF"/>
              <w:tabs>
                <w:tab w:val="left" w:pos="12"/>
                <w:tab w:val="center" w:pos="576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>Расчет недополученных доходов по услуге водоснабжения</w:t>
            </w:r>
          </w:p>
        </w:tc>
        <w:tc>
          <w:tcPr>
            <w:tcW w:w="2126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A152A" w:rsidRPr="00E53F05" w:rsidTr="0095079A">
        <w:tc>
          <w:tcPr>
            <w:tcW w:w="891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11743" w:type="dxa"/>
          </w:tcPr>
          <w:p w:rsidR="00BA152A" w:rsidRPr="00E53F05" w:rsidRDefault="00BA152A" w:rsidP="005D0838">
            <w:pPr>
              <w:shd w:val="clear" w:color="auto" w:fill="FFFFFF"/>
              <w:tabs>
                <w:tab w:val="left" w:pos="12"/>
                <w:tab w:val="center" w:pos="576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>Расчет недополученных доходов по услуге водо</w:t>
            </w:r>
            <w:r w:rsidR="005D0838"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>отведение</w:t>
            </w:r>
          </w:p>
        </w:tc>
        <w:tc>
          <w:tcPr>
            <w:tcW w:w="2126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A152A" w:rsidRPr="00E53F05" w:rsidTr="0095079A">
        <w:tc>
          <w:tcPr>
            <w:tcW w:w="891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11743" w:type="dxa"/>
          </w:tcPr>
          <w:p w:rsidR="00BA152A" w:rsidRPr="00E53F05" w:rsidRDefault="00BA152A" w:rsidP="0025408B">
            <w:pPr>
              <w:shd w:val="clear" w:color="auto" w:fill="FFFFFF"/>
              <w:tabs>
                <w:tab w:val="left" w:pos="12"/>
                <w:tab w:val="center" w:pos="576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Приказ об утверждении учетной политики для целей бухгалтерского учета </w:t>
            </w:r>
          </w:p>
        </w:tc>
        <w:tc>
          <w:tcPr>
            <w:tcW w:w="2126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A152A" w:rsidRPr="00E53F05" w:rsidTr="0095079A">
        <w:tc>
          <w:tcPr>
            <w:tcW w:w="891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743" w:type="dxa"/>
          </w:tcPr>
          <w:p w:rsidR="00BA152A" w:rsidRPr="00E53F05" w:rsidRDefault="00AF2AF0" w:rsidP="00AF2AF0">
            <w:pPr>
              <w:shd w:val="clear" w:color="auto" w:fill="FFFFFF"/>
              <w:tabs>
                <w:tab w:val="left" w:pos="12"/>
                <w:tab w:val="center" w:pos="576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3F0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т.д. (иные документы подтверждающие недополученный доход)</w:t>
            </w:r>
          </w:p>
        </w:tc>
        <w:tc>
          <w:tcPr>
            <w:tcW w:w="2126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A152A" w:rsidRPr="00E53F05" w:rsidTr="0095079A">
        <w:tc>
          <w:tcPr>
            <w:tcW w:w="891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743" w:type="dxa"/>
          </w:tcPr>
          <w:p w:rsidR="00BA152A" w:rsidRPr="00E53F05" w:rsidRDefault="00BA152A" w:rsidP="00705176">
            <w:pPr>
              <w:shd w:val="clear" w:color="auto" w:fill="FFFFFF"/>
              <w:tabs>
                <w:tab w:val="left" w:pos="12"/>
                <w:tab w:val="center" w:pos="576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A152A" w:rsidRPr="00E53F05" w:rsidTr="0095079A">
        <w:tc>
          <w:tcPr>
            <w:tcW w:w="891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743" w:type="dxa"/>
          </w:tcPr>
          <w:p w:rsidR="00BA152A" w:rsidRPr="00E53F05" w:rsidRDefault="00BA152A" w:rsidP="00705176">
            <w:pPr>
              <w:shd w:val="clear" w:color="auto" w:fill="FFFFFF"/>
              <w:tabs>
                <w:tab w:val="left" w:pos="12"/>
                <w:tab w:val="center" w:pos="576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A152A" w:rsidRPr="00E53F05" w:rsidTr="0095079A">
        <w:tc>
          <w:tcPr>
            <w:tcW w:w="891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743" w:type="dxa"/>
          </w:tcPr>
          <w:p w:rsidR="00BA152A" w:rsidRPr="00E53F05" w:rsidRDefault="00BA152A" w:rsidP="00705176">
            <w:pPr>
              <w:shd w:val="clear" w:color="auto" w:fill="FFFFFF"/>
              <w:tabs>
                <w:tab w:val="left" w:pos="12"/>
                <w:tab w:val="center" w:pos="576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A152A" w:rsidRPr="00E53F05" w:rsidTr="0095079A">
        <w:tc>
          <w:tcPr>
            <w:tcW w:w="891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743" w:type="dxa"/>
          </w:tcPr>
          <w:p w:rsidR="00BA152A" w:rsidRPr="00E53F05" w:rsidRDefault="00BA152A" w:rsidP="00705176">
            <w:pPr>
              <w:shd w:val="clear" w:color="auto" w:fill="FFFFFF"/>
              <w:tabs>
                <w:tab w:val="left" w:pos="12"/>
                <w:tab w:val="center" w:pos="576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A152A" w:rsidRPr="00E53F05" w:rsidTr="0095079A">
        <w:tc>
          <w:tcPr>
            <w:tcW w:w="891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743" w:type="dxa"/>
          </w:tcPr>
          <w:p w:rsidR="00BA152A" w:rsidRPr="00E53F05" w:rsidRDefault="00BA152A" w:rsidP="00705176">
            <w:pPr>
              <w:shd w:val="clear" w:color="auto" w:fill="FFFFFF"/>
              <w:tabs>
                <w:tab w:val="left" w:pos="12"/>
                <w:tab w:val="center" w:pos="576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BA152A" w:rsidRPr="00E53F05" w:rsidRDefault="00BA152A" w:rsidP="0027018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BA152A" w:rsidRPr="00E53F05" w:rsidRDefault="00BA152A" w:rsidP="00270181">
      <w:pPr>
        <w:autoSpaceDE w:val="0"/>
        <w:spacing w:after="0" w:line="324" w:lineRule="exact"/>
        <w:rPr>
          <w:rFonts w:ascii="Times New Roman" w:hAnsi="Times New Roman"/>
          <w:sz w:val="24"/>
          <w:szCs w:val="24"/>
          <w:lang w:eastAsia="ar-SA"/>
        </w:rPr>
      </w:pPr>
      <w:r w:rsidRPr="00E53F05">
        <w:rPr>
          <w:rFonts w:ascii="Times New Roman" w:hAnsi="Times New Roman"/>
          <w:sz w:val="24"/>
          <w:szCs w:val="24"/>
          <w:lang w:eastAsia="ar-SA"/>
        </w:rPr>
        <w:t>Примечание: к реестру прикладываются заверенные копии  бухгалтерских документов, копии расчетов, оригиналы реестров, копии журналов- ордеров и т.д.</w:t>
      </w:r>
    </w:p>
    <w:p w:rsidR="00BA152A" w:rsidRPr="00E53F05" w:rsidRDefault="00BA152A" w:rsidP="00AE666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A152A" w:rsidRPr="00E53F05" w:rsidRDefault="00BA152A" w:rsidP="00AE666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53F05">
        <w:rPr>
          <w:rFonts w:ascii="Times New Roman" w:hAnsi="Times New Roman"/>
          <w:sz w:val="24"/>
          <w:szCs w:val="24"/>
          <w:lang w:eastAsia="ar-SA"/>
        </w:rPr>
        <w:t>Подписи:</w:t>
      </w:r>
    </w:p>
    <w:p w:rsidR="00BA152A" w:rsidRPr="00E53F05" w:rsidRDefault="00BA152A" w:rsidP="00AE666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53F05">
        <w:rPr>
          <w:rFonts w:ascii="Times New Roman" w:hAnsi="Times New Roman"/>
          <w:sz w:val="24"/>
          <w:szCs w:val="24"/>
          <w:lang w:eastAsia="ar-SA"/>
        </w:rPr>
        <w:t>руководитель _______________________________ /_______________________________</w:t>
      </w:r>
    </w:p>
    <w:p w:rsidR="00BA152A" w:rsidRPr="00E53F05" w:rsidRDefault="00BA152A" w:rsidP="00AE666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53F05">
        <w:rPr>
          <w:rFonts w:ascii="Times New Roman" w:hAnsi="Times New Roman"/>
          <w:sz w:val="24"/>
          <w:szCs w:val="24"/>
          <w:lang w:eastAsia="ar-SA"/>
        </w:rPr>
        <w:t>гл. бухгалтер _______________________________ /_______________________________/</w:t>
      </w:r>
    </w:p>
    <w:p w:rsidR="00BA152A" w:rsidRPr="00E53F05" w:rsidRDefault="00BA152A" w:rsidP="00AE6661">
      <w:pPr>
        <w:snapToGri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BA152A" w:rsidRPr="00E53F05" w:rsidRDefault="00BA152A" w:rsidP="00AE6661">
      <w:pPr>
        <w:snapToGri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BA152A" w:rsidRPr="00E53F05" w:rsidRDefault="00BA152A" w:rsidP="00664F86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BA152A" w:rsidRPr="00E53F05" w:rsidRDefault="00BA152A" w:rsidP="00664F86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BA152A" w:rsidRPr="00E53F05" w:rsidRDefault="00BA152A" w:rsidP="00664F86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BA152A" w:rsidRPr="00E53F05" w:rsidRDefault="00BA152A" w:rsidP="00664F86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E4CDE" w:rsidRPr="00E53F05" w:rsidRDefault="00EE4CDE" w:rsidP="00664F86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1D5993" w:rsidRPr="00E53F05" w:rsidRDefault="001D5993" w:rsidP="00664F86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  <w:sectPr w:rsidR="001D5993" w:rsidRPr="00E53F05" w:rsidSect="005E135C">
          <w:pgSz w:w="16838" w:h="11906" w:orient="landscape" w:code="9"/>
          <w:pgMar w:top="1276" w:right="1179" w:bottom="360" w:left="1134" w:header="720" w:footer="720" w:gutter="0"/>
          <w:pgNumType w:start="17"/>
          <w:cols w:space="720"/>
          <w:docGrid w:linePitch="326"/>
        </w:sectPr>
      </w:pPr>
    </w:p>
    <w:p w:rsidR="00EE4CDE" w:rsidRPr="00E53F05" w:rsidRDefault="00EE4CDE" w:rsidP="00664F86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1D5993" w:rsidRPr="00E53F05" w:rsidRDefault="001D5993" w:rsidP="001D5993">
      <w:pPr>
        <w:tabs>
          <w:tab w:val="left" w:pos="5103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E53F05">
        <w:rPr>
          <w:rFonts w:ascii="Times New Roman" w:hAnsi="Times New Roman"/>
          <w:sz w:val="28"/>
          <w:szCs w:val="28"/>
        </w:rPr>
        <w:t>Приложение № 4</w:t>
      </w: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4492"/>
      </w:tblGrid>
      <w:tr w:rsidR="00AF2AF0" w:rsidRPr="00E53F05" w:rsidTr="00A6447B">
        <w:tc>
          <w:tcPr>
            <w:tcW w:w="4708" w:type="dxa"/>
            <w:shd w:val="clear" w:color="auto" w:fill="auto"/>
          </w:tcPr>
          <w:p w:rsidR="00AF2AF0" w:rsidRPr="00E53F05" w:rsidRDefault="00AF2AF0" w:rsidP="00A6447B">
            <w:pPr>
              <w:widowControl w:val="0"/>
              <w:tabs>
                <w:tab w:val="right" w:pos="9498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53F0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 Положению </w:t>
            </w:r>
            <w:r w:rsidRPr="00E53F0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«О порядке предоставления</w:t>
            </w:r>
          </w:p>
          <w:p w:rsidR="00AF2AF0" w:rsidRPr="00E53F05" w:rsidRDefault="00AF2AF0" w:rsidP="00A6447B">
            <w:pPr>
              <w:widowControl w:val="0"/>
              <w:tabs>
                <w:tab w:val="right" w:pos="9498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53F0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субсидий юридическим лицам</w:t>
            </w:r>
          </w:p>
          <w:p w:rsidR="00AF2AF0" w:rsidRPr="00E53F05" w:rsidRDefault="00AF2AF0" w:rsidP="00A6447B">
            <w:pPr>
              <w:widowControl w:val="0"/>
              <w:tabs>
                <w:tab w:val="right" w:pos="9498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53F0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(за исключением субсидий </w:t>
            </w:r>
          </w:p>
          <w:p w:rsidR="00AF2AF0" w:rsidRPr="00E53F05" w:rsidRDefault="00AF2AF0" w:rsidP="00A6447B">
            <w:pPr>
              <w:widowControl w:val="0"/>
              <w:tabs>
                <w:tab w:val="right" w:pos="9498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53F0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государственным (муниципальным) </w:t>
            </w:r>
          </w:p>
          <w:p w:rsidR="00AF2AF0" w:rsidRPr="00E53F05" w:rsidRDefault="00AF2AF0" w:rsidP="00A6447B">
            <w:pPr>
              <w:widowControl w:val="0"/>
              <w:tabs>
                <w:tab w:val="right" w:pos="9498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53F0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учреждениям), индивидуальным предпринимателям</w:t>
            </w:r>
          </w:p>
          <w:p w:rsidR="00AF2AF0" w:rsidRPr="00E53F05" w:rsidRDefault="00AF2AF0" w:rsidP="00A6447B">
            <w:pPr>
              <w:widowControl w:val="0"/>
              <w:tabs>
                <w:tab w:val="right" w:pos="9498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53F0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на </w:t>
            </w:r>
            <w:r w:rsidRPr="00E53F05">
              <w:rPr>
                <w:rFonts w:ascii="Times New Roman" w:hAnsi="Times New Roman"/>
                <w:sz w:val="28"/>
                <w:szCs w:val="28"/>
                <w:lang w:eastAsia="ar-SA"/>
              </w:rPr>
              <w:t>возмещение</w:t>
            </w:r>
          </w:p>
          <w:p w:rsidR="00AF2AF0" w:rsidRPr="00E53F05" w:rsidRDefault="00AF2AF0" w:rsidP="00A6447B">
            <w:pPr>
              <w:widowControl w:val="0"/>
              <w:tabs>
                <w:tab w:val="right" w:pos="9498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53F0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недополученных доходов </w:t>
            </w:r>
          </w:p>
          <w:p w:rsidR="00AF2AF0" w:rsidRPr="00E53F05" w:rsidRDefault="00AF2AF0" w:rsidP="00A6447B">
            <w:pPr>
              <w:widowControl w:val="0"/>
              <w:tabs>
                <w:tab w:val="left" w:pos="8310"/>
                <w:tab w:val="right" w:pos="9498"/>
                <w:tab w:val="right" w:pos="14525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53F05">
              <w:rPr>
                <w:rFonts w:ascii="Times New Roman" w:hAnsi="Times New Roman"/>
                <w:sz w:val="28"/>
                <w:szCs w:val="28"/>
                <w:lang w:eastAsia="ar-SA"/>
              </w:rPr>
              <w:t>организациям                      жилищно-коммунального хозяйства</w:t>
            </w:r>
          </w:p>
          <w:p w:rsidR="00AF2AF0" w:rsidRPr="00E53F05" w:rsidRDefault="00AF2AF0" w:rsidP="00A6447B">
            <w:pPr>
              <w:widowControl w:val="0"/>
              <w:tabs>
                <w:tab w:val="right" w:pos="9498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53F0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 коммунального комплекса, </w:t>
            </w:r>
          </w:p>
          <w:p w:rsidR="00AF2AF0" w:rsidRPr="00E53F05" w:rsidRDefault="00AF2AF0" w:rsidP="00A6447B">
            <w:pPr>
              <w:widowControl w:val="0"/>
              <w:tabs>
                <w:tab w:val="right" w:pos="9498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53F0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оказывающим услуги водоснабжения, </w:t>
            </w:r>
          </w:p>
          <w:p w:rsidR="00AF2AF0" w:rsidRPr="00E53F05" w:rsidRDefault="00AF2AF0" w:rsidP="00A6447B">
            <w:pPr>
              <w:widowControl w:val="0"/>
              <w:tabs>
                <w:tab w:val="right" w:pos="9498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F05">
              <w:rPr>
                <w:rFonts w:ascii="Times New Roman" w:hAnsi="Times New Roman"/>
                <w:sz w:val="28"/>
                <w:szCs w:val="28"/>
                <w:lang w:eastAsia="ar-SA"/>
              </w:rPr>
              <w:t>водоотведения</w:t>
            </w:r>
            <w:r w:rsidRPr="00E53F0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</w:tr>
    </w:tbl>
    <w:p w:rsidR="00AF2AF0" w:rsidRPr="00E53F05" w:rsidRDefault="00AF2AF0" w:rsidP="001D5993">
      <w:pPr>
        <w:tabs>
          <w:tab w:val="left" w:pos="5103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1D5993" w:rsidRPr="00E53F05" w:rsidRDefault="001D5993" w:rsidP="001D599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53F05">
        <w:rPr>
          <w:rFonts w:ascii="Times New Roman" w:hAnsi="Times New Roman"/>
          <w:b/>
          <w:sz w:val="28"/>
          <w:szCs w:val="28"/>
        </w:rPr>
        <w:t>ОТЧЕТ</w:t>
      </w:r>
    </w:p>
    <w:p w:rsidR="001D5993" w:rsidRPr="00E53F05" w:rsidRDefault="001D5993" w:rsidP="001D599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53F05">
        <w:rPr>
          <w:rFonts w:ascii="Times New Roman" w:hAnsi="Times New Roman"/>
          <w:b/>
          <w:sz w:val="28"/>
          <w:szCs w:val="28"/>
        </w:rPr>
        <w:t xml:space="preserve">о расходовании субсидии на </w:t>
      </w:r>
      <w:r w:rsidR="00AF2AF0" w:rsidRPr="00E53F05">
        <w:rPr>
          <w:rFonts w:ascii="Times New Roman" w:hAnsi="Times New Roman"/>
          <w:b/>
          <w:sz w:val="28"/>
          <w:szCs w:val="28"/>
        </w:rPr>
        <w:t xml:space="preserve">возмещение недополученных доходов </w:t>
      </w:r>
    </w:p>
    <w:p w:rsidR="001D5993" w:rsidRPr="00E53F05" w:rsidRDefault="001D5993" w:rsidP="001D599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507"/>
        <w:gridCol w:w="2549"/>
        <w:gridCol w:w="3725"/>
      </w:tblGrid>
      <w:tr w:rsidR="001D5993" w:rsidRPr="00E53F05" w:rsidTr="00720AFC">
        <w:trPr>
          <w:trHeight w:val="19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93" w:rsidRPr="00E53F05" w:rsidRDefault="001D5993" w:rsidP="00720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0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93" w:rsidRPr="00E53F05" w:rsidRDefault="001D5993" w:rsidP="00AF2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05">
              <w:rPr>
                <w:rFonts w:ascii="Times New Roman" w:hAnsi="Times New Roman"/>
                <w:sz w:val="24"/>
                <w:szCs w:val="24"/>
              </w:rPr>
              <w:t>Вид ресурса</w:t>
            </w:r>
            <w:r w:rsidRPr="00E53F05">
              <w:rPr>
                <w:rStyle w:val="af2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93" w:rsidRPr="00E53F05" w:rsidRDefault="001D5993" w:rsidP="00720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05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93" w:rsidRPr="00E53F05" w:rsidRDefault="001D5993" w:rsidP="00720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05">
              <w:rPr>
                <w:rFonts w:ascii="Times New Roman" w:hAnsi="Times New Roman"/>
                <w:sz w:val="24"/>
                <w:szCs w:val="24"/>
              </w:rPr>
              <w:t>Примечание документы, подтверждающие факт оплаты: платежное поручение с отметкой банка, акт сверки взаимных расчетов</w:t>
            </w:r>
          </w:p>
        </w:tc>
      </w:tr>
      <w:tr w:rsidR="001D5993" w:rsidRPr="00E53F05" w:rsidTr="00720AFC">
        <w:trPr>
          <w:trHeight w:val="208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993" w:rsidRPr="00E53F05" w:rsidRDefault="001D5993" w:rsidP="00720A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53F0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93" w:rsidRPr="00E53F05" w:rsidRDefault="001D5993" w:rsidP="00720A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53F0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93" w:rsidRPr="00E53F05" w:rsidRDefault="001D5993" w:rsidP="00720A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53F05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93" w:rsidRPr="00E53F05" w:rsidRDefault="001D5993" w:rsidP="00720A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53F05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</w:tr>
      <w:tr w:rsidR="001D5993" w:rsidRPr="00E53F05" w:rsidTr="00720AFC">
        <w:trPr>
          <w:trHeight w:val="28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93" w:rsidRPr="00E53F05" w:rsidRDefault="001D5993" w:rsidP="0072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93" w:rsidRPr="00E53F05" w:rsidRDefault="001D5993" w:rsidP="0072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93" w:rsidRPr="00E53F05" w:rsidRDefault="001D5993" w:rsidP="0072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93" w:rsidRPr="00E53F05" w:rsidRDefault="001D5993" w:rsidP="0072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993" w:rsidRPr="00E53F05" w:rsidTr="00720AFC">
        <w:trPr>
          <w:trHeight w:val="27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93" w:rsidRPr="00E53F05" w:rsidRDefault="001D5993" w:rsidP="0072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93" w:rsidRPr="00E53F05" w:rsidRDefault="001D5993" w:rsidP="0072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93" w:rsidRPr="00E53F05" w:rsidRDefault="001D5993" w:rsidP="0072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93" w:rsidRPr="00E53F05" w:rsidRDefault="001D5993" w:rsidP="0072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993" w:rsidRPr="00E53F05" w:rsidTr="00720AFC">
        <w:trPr>
          <w:trHeight w:val="28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93" w:rsidRPr="00E53F05" w:rsidRDefault="001D5993" w:rsidP="0072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93" w:rsidRPr="00E53F05" w:rsidRDefault="001D5993" w:rsidP="0072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93" w:rsidRPr="00E53F05" w:rsidRDefault="001D5993" w:rsidP="0072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93" w:rsidRPr="00E53F05" w:rsidRDefault="001D5993" w:rsidP="0072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993" w:rsidRPr="00E53F05" w:rsidTr="00720AFC">
        <w:trPr>
          <w:trHeight w:val="28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93" w:rsidRPr="00E53F05" w:rsidRDefault="001D5993" w:rsidP="0072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93" w:rsidRPr="00E53F05" w:rsidRDefault="001D5993" w:rsidP="0072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93" w:rsidRPr="00E53F05" w:rsidRDefault="001D5993" w:rsidP="0072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93" w:rsidRPr="00E53F05" w:rsidRDefault="001D5993" w:rsidP="0072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993" w:rsidRPr="00E53F05" w:rsidTr="00720AFC">
        <w:trPr>
          <w:trHeight w:val="29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93" w:rsidRPr="00E53F05" w:rsidRDefault="001D5993" w:rsidP="0072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93" w:rsidRPr="00E53F05" w:rsidRDefault="001D5993" w:rsidP="0072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F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93" w:rsidRPr="00E53F05" w:rsidRDefault="001D5993" w:rsidP="0072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93" w:rsidRPr="00E53F05" w:rsidRDefault="001D5993" w:rsidP="0072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2AF0" w:rsidRPr="00E53F05" w:rsidRDefault="001D5993" w:rsidP="001D59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3F05">
        <w:rPr>
          <w:rFonts w:ascii="Times New Roman" w:hAnsi="Times New Roman" w:cs="Times New Roman"/>
          <w:sz w:val="28"/>
          <w:szCs w:val="28"/>
        </w:rPr>
        <w:t>Руководитель  организации      ____________ (______________)</w:t>
      </w:r>
    </w:p>
    <w:p w:rsidR="001D5993" w:rsidRPr="00E53F05" w:rsidRDefault="001D5993" w:rsidP="001D59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3F05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(подпись)       (Ф.И.О.)</w:t>
      </w:r>
    </w:p>
    <w:p w:rsidR="00AF2AF0" w:rsidRPr="00E53F05" w:rsidRDefault="001D5993" w:rsidP="00AF2A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3F05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1D5993" w:rsidRPr="00E53F05" w:rsidRDefault="00AF2AF0" w:rsidP="00AF2AF0">
      <w:pPr>
        <w:pStyle w:val="ConsPlusNonformat"/>
        <w:jc w:val="right"/>
      </w:pPr>
      <w:r w:rsidRPr="00E53F0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D5993" w:rsidRPr="00E53F05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1D5993" w:rsidRPr="00E53F05">
        <w:rPr>
          <w:rFonts w:ascii="Times New Roman" w:hAnsi="Times New Roman"/>
          <w:sz w:val="28"/>
          <w:szCs w:val="28"/>
        </w:rPr>
        <w:t>5</w:t>
      </w:r>
      <w:r w:rsidR="001D5993" w:rsidRPr="00E53F05">
        <w:t xml:space="preserve"> </w:t>
      </w:r>
    </w:p>
    <w:tbl>
      <w:tblPr>
        <w:tblW w:w="4566" w:type="dxa"/>
        <w:tblInd w:w="6345" w:type="dxa"/>
        <w:tblLook w:val="04A0" w:firstRow="1" w:lastRow="0" w:firstColumn="1" w:lastColumn="0" w:noHBand="0" w:noVBand="1"/>
      </w:tblPr>
      <w:tblGrid>
        <w:gridCol w:w="4566"/>
      </w:tblGrid>
      <w:tr w:rsidR="001D5993" w:rsidRPr="00E53F05" w:rsidTr="00A6447B">
        <w:tc>
          <w:tcPr>
            <w:tcW w:w="4566" w:type="dxa"/>
            <w:shd w:val="clear" w:color="auto" w:fill="auto"/>
          </w:tcPr>
          <w:p w:rsidR="0047447A" w:rsidRPr="00E53F05" w:rsidRDefault="0047447A" w:rsidP="00A644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3F05">
              <w:rPr>
                <w:rFonts w:ascii="Times New Roman" w:hAnsi="Times New Roman"/>
                <w:sz w:val="28"/>
                <w:szCs w:val="28"/>
              </w:rPr>
              <w:t xml:space="preserve">к Положению </w:t>
            </w:r>
            <w:r w:rsidRPr="00E53F05">
              <w:rPr>
                <w:rFonts w:ascii="Times New Roman" w:hAnsi="Times New Roman"/>
                <w:bCs/>
                <w:sz w:val="28"/>
                <w:szCs w:val="28"/>
              </w:rPr>
              <w:t>«О порядке предоставления</w:t>
            </w:r>
          </w:p>
          <w:p w:rsidR="0047447A" w:rsidRPr="00E53F05" w:rsidRDefault="0047447A" w:rsidP="00A644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3F05">
              <w:rPr>
                <w:rFonts w:ascii="Times New Roman" w:hAnsi="Times New Roman"/>
                <w:bCs/>
                <w:sz w:val="28"/>
                <w:szCs w:val="28"/>
              </w:rPr>
              <w:t xml:space="preserve"> субсидий юридическим лицам</w:t>
            </w:r>
          </w:p>
          <w:p w:rsidR="0047447A" w:rsidRPr="00E53F05" w:rsidRDefault="0047447A" w:rsidP="00A644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3F05">
              <w:rPr>
                <w:rFonts w:ascii="Times New Roman" w:hAnsi="Times New Roman"/>
                <w:bCs/>
                <w:sz w:val="28"/>
                <w:szCs w:val="28"/>
              </w:rPr>
              <w:t xml:space="preserve">(за исключением субсидий </w:t>
            </w:r>
          </w:p>
          <w:p w:rsidR="0047447A" w:rsidRPr="00E53F05" w:rsidRDefault="0047447A" w:rsidP="00A644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3F05">
              <w:rPr>
                <w:rFonts w:ascii="Times New Roman" w:hAnsi="Times New Roman"/>
                <w:bCs/>
                <w:sz w:val="28"/>
                <w:szCs w:val="28"/>
              </w:rPr>
              <w:t xml:space="preserve">государственным (муниципальным) </w:t>
            </w:r>
          </w:p>
          <w:p w:rsidR="0047447A" w:rsidRPr="00E53F05" w:rsidRDefault="0047447A" w:rsidP="00A644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3F05">
              <w:rPr>
                <w:rFonts w:ascii="Times New Roman" w:hAnsi="Times New Roman"/>
                <w:bCs/>
                <w:sz w:val="28"/>
                <w:szCs w:val="28"/>
              </w:rPr>
              <w:t>учреждениям), индивидуальным предпринимателям</w:t>
            </w:r>
          </w:p>
          <w:p w:rsidR="0047447A" w:rsidRPr="00E53F05" w:rsidRDefault="0047447A" w:rsidP="00A64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F05">
              <w:rPr>
                <w:rFonts w:ascii="Times New Roman" w:hAnsi="Times New Roman"/>
                <w:bCs/>
                <w:sz w:val="28"/>
                <w:szCs w:val="28"/>
              </w:rPr>
              <w:t xml:space="preserve"> на </w:t>
            </w:r>
            <w:r w:rsidRPr="00E53F05">
              <w:rPr>
                <w:rFonts w:ascii="Times New Roman" w:hAnsi="Times New Roman"/>
                <w:sz w:val="28"/>
                <w:szCs w:val="28"/>
              </w:rPr>
              <w:t>возмещение</w:t>
            </w:r>
          </w:p>
          <w:p w:rsidR="0047447A" w:rsidRPr="00E53F05" w:rsidRDefault="0047447A" w:rsidP="00A64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F05">
              <w:rPr>
                <w:rFonts w:ascii="Times New Roman" w:hAnsi="Times New Roman"/>
                <w:sz w:val="28"/>
                <w:szCs w:val="28"/>
              </w:rPr>
              <w:t xml:space="preserve"> недополученных доходов </w:t>
            </w:r>
          </w:p>
          <w:p w:rsidR="0047447A" w:rsidRPr="00E53F05" w:rsidRDefault="0047447A" w:rsidP="00A64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F05">
              <w:rPr>
                <w:rFonts w:ascii="Times New Roman" w:hAnsi="Times New Roman"/>
                <w:sz w:val="28"/>
                <w:szCs w:val="28"/>
              </w:rPr>
              <w:t>организациям жилищно-коммунального хозяйства</w:t>
            </w:r>
          </w:p>
          <w:p w:rsidR="0047447A" w:rsidRPr="00E53F05" w:rsidRDefault="0047447A" w:rsidP="00A64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F05">
              <w:rPr>
                <w:rFonts w:ascii="Times New Roman" w:hAnsi="Times New Roman"/>
                <w:sz w:val="28"/>
                <w:szCs w:val="28"/>
              </w:rPr>
              <w:t xml:space="preserve"> и коммунального комплекса, </w:t>
            </w:r>
          </w:p>
          <w:p w:rsidR="0047447A" w:rsidRPr="00E53F05" w:rsidRDefault="0047447A" w:rsidP="00A64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F05">
              <w:rPr>
                <w:rFonts w:ascii="Times New Roman" w:hAnsi="Times New Roman"/>
                <w:sz w:val="28"/>
                <w:szCs w:val="28"/>
              </w:rPr>
              <w:t xml:space="preserve">оказывающим услуги водоснабжения, </w:t>
            </w:r>
          </w:p>
          <w:p w:rsidR="00D30B65" w:rsidRPr="00E53F05" w:rsidRDefault="0047447A" w:rsidP="00A6447B">
            <w:pPr>
              <w:spacing w:after="0" w:line="240" w:lineRule="auto"/>
              <w:jc w:val="both"/>
            </w:pPr>
            <w:r w:rsidRPr="00E53F05">
              <w:rPr>
                <w:rFonts w:ascii="Times New Roman" w:hAnsi="Times New Roman"/>
                <w:sz w:val="28"/>
                <w:szCs w:val="28"/>
              </w:rPr>
              <w:t>водоотведения</w:t>
            </w:r>
            <w:r w:rsidRPr="00E53F05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:rsidR="001D5993" w:rsidRPr="00E53F05" w:rsidRDefault="001D5993" w:rsidP="001D5993">
      <w:pPr>
        <w:spacing w:after="0" w:line="240" w:lineRule="auto"/>
        <w:jc w:val="right"/>
      </w:pPr>
    </w:p>
    <w:p w:rsidR="001D5993" w:rsidRPr="00E53F05" w:rsidRDefault="001D5993" w:rsidP="001D59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5993" w:rsidRPr="00E53F05" w:rsidRDefault="001D5993" w:rsidP="001D59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3F05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1D5993" w:rsidRPr="00E53F05" w:rsidRDefault="001D5993" w:rsidP="001D59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3F05">
        <w:rPr>
          <w:rFonts w:ascii="Times New Roman" w:hAnsi="Times New Roman"/>
          <w:b/>
          <w:sz w:val="28"/>
          <w:szCs w:val="28"/>
        </w:rPr>
        <w:t xml:space="preserve">о достижении значений показателей результативности </w:t>
      </w:r>
    </w:p>
    <w:p w:rsidR="001D5993" w:rsidRPr="00E53F05" w:rsidRDefault="001D5993" w:rsidP="001D59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06"/>
        <w:gridCol w:w="1199"/>
        <w:gridCol w:w="4650"/>
        <w:gridCol w:w="1275"/>
        <w:gridCol w:w="1276"/>
      </w:tblGrid>
      <w:tr w:rsidR="00A6447B" w:rsidRPr="00E53F05" w:rsidTr="00015BBB">
        <w:tc>
          <w:tcPr>
            <w:tcW w:w="817" w:type="dxa"/>
            <w:shd w:val="clear" w:color="auto" w:fill="auto"/>
          </w:tcPr>
          <w:p w:rsidR="001D5993" w:rsidRPr="00E53F05" w:rsidRDefault="001D5993" w:rsidP="00A64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F0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06" w:type="dxa"/>
            <w:shd w:val="clear" w:color="auto" w:fill="auto"/>
          </w:tcPr>
          <w:p w:rsidR="001D5993" w:rsidRPr="00E53F05" w:rsidRDefault="001D5993" w:rsidP="00015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F0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015BBB" w:rsidRPr="00E53F05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199" w:type="dxa"/>
            <w:shd w:val="clear" w:color="auto" w:fill="auto"/>
          </w:tcPr>
          <w:p w:rsidR="001D5993" w:rsidRPr="00E53F05" w:rsidRDefault="001D5993" w:rsidP="00A64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F05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4650" w:type="dxa"/>
            <w:shd w:val="clear" w:color="auto" w:fill="auto"/>
          </w:tcPr>
          <w:p w:rsidR="001D5993" w:rsidRPr="00E53F05" w:rsidRDefault="00015BBB" w:rsidP="00A64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F05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275" w:type="dxa"/>
            <w:shd w:val="clear" w:color="auto" w:fill="auto"/>
          </w:tcPr>
          <w:p w:rsidR="001D5993" w:rsidRPr="00E53F05" w:rsidRDefault="001D5993" w:rsidP="00A64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F05">
              <w:rPr>
                <w:rFonts w:ascii="Times New Roman" w:hAnsi="Times New Roman"/>
                <w:sz w:val="24"/>
                <w:szCs w:val="24"/>
              </w:rPr>
              <w:t>Фактическое значение показателя</w:t>
            </w:r>
          </w:p>
        </w:tc>
        <w:tc>
          <w:tcPr>
            <w:tcW w:w="1276" w:type="dxa"/>
            <w:shd w:val="clear" w:color="auto" w:fill="auto"/>
          </w:tcPr>
          <w:p w:rsidR="001D5993" w:rsidRPr="00E53F05" w:rsidRDefault="001D5993" w:rsidP="00A64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F05">
              <w:rPr>
                <w:rFonts w:ascii="Times New Roman" w:hAnsi="Times New Roman"/>
                <w:sz w:val="24"/>
                <w:szCs w:val="24"/>
              </w:rPr>
              <w:t xml:space="preserve">Примечание: подтверждающие документы </w:t>
            </w:r>
          </w:p>
        </w:tc>
      </w:tr>
      <w:tr w:rsidR="00A6447B" w:rsidRPr="00E53F05" w:rsidTr="00015BBB">
        <w:tc>
          <w:tcPr>
            <w:tcW w:w="817" w:type="dxa"/>
            <w:shd w:val="clear" w:color="auto" w:fill="auto"/>
          </w:tcPr>
          <w:p w:rsidR="001D5993" w:rsidRPr="00E53F05" w:rsidRDefault="001D5993" w:rsidP="00A6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  <w:shd w:val="clear" w:color="auto" w:fill="auto"/>
          </w:tcPr>
          <w:p w:rsidR="001D5993" w:rsidRPr="00E53F05" w:rsidRDefault="001D5993" w:rsidP="00A6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  <w:shd w:val="clear" w:color="auto" w:fill="auto"/>
          </w:tcPr>
          <w:p w:rsidR="001D5993" w:rsidRPr="00E53F05" w:rsidRDefault="00015BBB" w:rsidP="00A6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0" w:type="dxa"/>
            <w:shd w:val="clear" w:color="auto" w:fill="auto"/>
          </w:tcPr>
          <w:p w:rsidR="001D5993" w:rsidRPr="00E53F05" w:rsidRDefault="00015BBB" w:rsidP="00015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D5993" w:rsidRPr="00E53F05" w:rsidRDefault="00015BBB" w:rsidP="00015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D5993" w:rsidRPr="00E53F05" w:rsidRDefault="00015BBB" w:rsidP="00A6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1CF4" w:rsidRPr="00E53F05" w:rsidTr="00015BBB">
        <w:tc>
          <w:tcPr>
            <w:tcW w:w="817" w:type="dxa"/>
            <w:vMerge w:val="restart"/>
            <w:shd w:val="clear" w:color="auto" w:fill="auto"/>
          </w:tcPr>
          <w:p w:rsidR="00E41CF4" w:rsidRPr="00E53F05" w:rsidRDefault="00E41CF4" w:rsidP="00A6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  <w:vMerge w:val="restart"/>
            <w:shd w:val="clear" w:color="auto" w:fill="auto"/>
          </w:tcPr>
          <w:p w:rsidR="00E41CF4" w:rsidRPr="00E53F05" w:rsidRDefault="00E41CF4" w:rsidP="00A6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05">
              <w:rPr>
                <w:rFonts w:ascii="Times New Roman" w:hAnsi="Times New Roman"/>
                <w:sz w:val="24"/>
                <w:szCs w:val="24"/>
              </w:rPr>
              <w:t xml:space="preserve">Компенсация недополученных доходов </w:t>
            </w:r>
          </w:p>
        </w:tc>
        <w:tc>
          <w:tcPr>
            <w:tcW w:w="1199" w:type="dxa"/>
            <w:vMerge w:val="restart"/>
            <w:shd w:val="clear" w:color="auto" w:fill="auto"/>
          </w:tcPr>
          <w:p w:rsidR="00E41CF4" w:rsidRPr="00E53F05" w:rsidRDefault="00E41CF4" w:rsidP="00A6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05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4650" w:type="dxa"/>
            <w:shd w:val="clear" w:color="auto" w:fill="auto"/>
          </w:tcPr>
          <w:p w:rsidR="00E41CF4" w:rsidRPr="00E53F05" w:rsidRDefault="00E41CF4" w:rsidP="00A6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05">
              <w:rPr>
                <w:rFonts w:ascii="Times New Roman" w:hAnsi="Times New Roman"/>
                <w:sz w:val="24"/>
                <w:szCs w:val="24"/>
              </w:rPr>
              <w:t>Сумма оплаты энергоресурсов (газ) за счет средств на финансовое обеспечение реализации мероприятия</w:t>
            </w:r>
          </w:p>
        </w:tc>
        <w:tc>
          <w:tcPr>
            <w:tcW w:w="1275" w:type="dxa"/>
            <w:shd w:val="clear" w:color="auto" w:fill="auto"/>
          </w:tcPr>
          <w:p w:rsidR="00E41CF4" w:rsidRPr="00E53F05" w:rsidRDefault="00E41CF4" w:rsidP="00A6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41CF4" w:rsidRPr="00E53F05" w:rsidRDefault="00E41CF4" w:rsidP="00A6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CF4" w:rsidRPr="00E53F05" w:rsidTr="00015BBB">
        <w:tc>
          <w:tcPr>
            <w:tcW w:w="817" w:type="dxa"/>
            <w:vMerge/>
            <w:shd w:val="clear" w:color="auto" w:fill="auto"/>
          </w:tcPr>
          <w:p w:rsidR="00E41CF4" w:rsidRPr="00E53F05" w:rsidRDefault="00E41CF4" w:rsidP="00A6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E41CF4" w:rsidRPr="00E53F05" w:rsidRDefault="00E41CF4" w:rsidP="00A6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E41CF4" w:rsidRPr="00E53F05" w:rsidRDefault="00E41CF4" w:rsidP="00A6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0" w:type="dxa"/>
            <w:shd w:val="clear" w:color="auto" w:fill="auto"/>
          </w:tcPr>
          <w:p w:rsidR="00E41CF4" w:rsidRPr="00E53F05" w:rsidRDefault="00E41CF4" w:rsidP="00015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05">
              <w:rPr>
                <w:rFonts w:ascii="Times New Roman" w:hAnsi="Times New Roman"/>
                <w:sz w:val="24"/>
                <w:szCs w:val="24"/>
              </w:rPr>
              <w:t>Сумма оплаты энергоресурсов (уголь) за счет средств на финансовое обеспечение реализации мероприятия</w:t>
            </w:r>
          </w:p>
        </w:tc>
        <w:tc>
          <w:tcPr>
            <w:tcW w:w="1275" w:type="dxa"/>
            <w:shd w:val="clear" w:color="auto" w:fill="auto"/>
          </w:tcPr>
          <w:p w:rsidR="00E41CF4" w:rsidRPr="00E53F05" w:rsidRDefault="00E41CF4" w:rsidP="00A6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41CF4" w:rsidRPr="00E53F05" w:rsidRDefault="00E41CF4" w:rsidP="00A6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CF4" w:rsidRPr="00E53F05" w:rsidTr="00015BBB">
        <w:tc>
          <w:tcPr>
            <w:tcW w:w="817" w:type="dxa"/>
            <w:vMerge/>
            <w:shd w:val="clear" w:color="auto" w:fill="auto"/>
          </w:tcPr>
          <w:p w:rsidR="00E41CF4" w:rsidRPr="00E53F05" w:rsidRDefault="00E41CF4" w:rsidP="00A6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E41CF4" w:rsidRPr="00E53F05" w:rsidRDefault="00E41CF4" w:rsidP="00A6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E41CF4" w:rsidRPr="00E53F05" w:rsidRDefault="00E41CF4" w:rsidP="00A6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0" w:type="dxa"/>
            <w:shd w:val="clear" w:color="auto" w:fill="auto"/>
          </w:tcPr>
          <w:p w:rsidR="00E41CF4" w:rsidRPr="00E53F05" w:rsidRDefault="00E41CF4" w:rsidP="00015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05">
              <w:rPr>
                <w:rFonts w:ascii="Times New Roman" w:hAnsi="Times New Roman"/>
                <w:sz w:val="24"/>
                <w:szCs w:val="24"/>
              </w:rPr>
              <w:t>Сумма оплаты энергоресурсов (электроэнергия) за счет средств на финансовое обеспечение реализации мероприятия</w:t>
            </w:r>
          </w:p>
        </w:tc>
        <w:tc>
          <w:tcPr>
            <w:tcW w:w="1275" w:type="dxa"/>
            <w:shd w:val="clear" w:color="auto" w:fill="auto"/>
          </w:tcPr>
          <w:p w:rsidR="00E41CF4" w:rsidRPr="00E53F05" w:rsidRDefault="00E41CF4" w:rsidP="00A6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41CF4" w:rsidRPr="00E53F05" w:rsidRDefault="00E41CF4" w:rsidP="00A6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5993" w:rsidRPr="00E53F05" w:rsidRDefault="001D5993" w:rsidP="001D59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5993" w:rsidRPr="00E53F05" w:rsidRDefault="001D5993" w:rsidP="001D59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5993" w:rsidRPr="00E53F05" w:rsidRDefault="001D5993" w:rsidP="001D59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5993" w:rsidRPr="00E53F05" w:rsidRDefault="001D5993" w:rsidP="001D59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5993" w:rsidRPr="00E53F05" w:rsidRDefault="001D5993" w:rsidP="001D59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3F05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</w:t>
      </w:r>
      <w:r w:rsidR="00C25E46" w:rsidRPr="00E53F05">
        <w:rPr>
          <w:rFonts w:ascii="Times New Roman" w:hAnsi="Times New Roman" w:cs="Times New Roman"/>
          <w:sz w:val="28"/>
          <w:szCs w:val="28"/>
        </w:rPr>
        <w:t>о</w:t>
      </w:r>
      <w:r w:rsidRPr="00E53F05">
        <w:rPr>
          <w:rFonts w:ascii="Times New Roman" w:hAnsi="Times New Roman" w:cs="Times New Roman"/>
          <w:sz w:val="28"/>
          <w:szCs w:val="28"/>
        </w:rPr>
        <w:t>рганизации      ____________ (______________)</w:t>
      </w:r>
    </w:p>
    <w:p w:rsidR="001D5993" w:rsidRPr="00E53F05" w:rsidRDefault="001D5993" w:rsidP="001D59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3F05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(подпись)       (Ф.И.О.)</w:t>
      </w:r>
    </w:p>
    <w:p w:rsidR="001D5993" w:rsidRPr="00E53F05" w:rsidRDefault="001D5993" w:rsidP="001D59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5993" w:rsidRPr="00E53F05" w:rsidRDefault="001D5993" w:rsidP="001D59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3F05">
        <w:rPr>
          <w:rFonts w:ascii="Times New Roman" w:hAnsi="Times New Roman" w:cs="Times New Roman"/>
          <w:sz w:val="28"/>
          <w:szCs w:val="28"/>
        </w:rPr>
        <w:t>Главный бухгалтер организации ____________ (______________)</w:t>
      </w:r>
    </w:p>
    <w:p w:rsidR="001D5993" w:rsidRPr="00E53F05" w:rsidRDefault="001D5993" w:rsidP="001D59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3F0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457C9" w:rsidRPr="00E53F0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53F05">
        <w:rPr>
          <w:rFonts w:ascii="Times New Roman" w:hAnsi="Times New Roman" w:cs="Times New Roman"/>
          <w:sz w:val="28"/>
          <w:szCs w:val="28"/>
        </w:rPr>
        <w:t>(подпись)       (Ф.И.О.)</w:t>
      </w:r>
    </w:p>
    <w:p w:rsidR="00EE4CDE" w:rsidRDefault="001D5993" w:rsidP="0047447A">
      <w:pPr>
        <w:pStyle w:val="ConsPlusNonformat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3F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М.П.</w:t>
      </w:r>
    </w:p>
    <w:sectPr w:rsidR="00EE4CDE" w:rsidSect="001D5993">
      <w:pgSz w:w="11906" w:h="16838" w:code="9"/>
      <w:pgMar w:top="1134" w:right="1276" w:bottom="1179" w:left="360" w:header="720" w:footer="720" w:gutter="0"/>
      <w:pgNumType w:start="1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9E6" w:rsidRDefault="006149E6">
      <w:pPr>
        <w:spacing w:after="0" w:line="240" w:lineRule="auto"/>
      </w:pPr>
      <w:r>
        <w:separator/>
      </w:r>
    </w:p>
  </w:endnote>
  <w:endnote w:type="continuationSeparator" w:id="0">
    <w:p w:rsidR="006149E6" w:rsidRDefault="0061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9E6" w:rsidRDefault="006149E6">
      <w:pPr>
        <w:spacing w:after="0" w:line="240" w:lineRule="auto"/>
      </w:pPr>
      <w:r>
        <w:separator/>
      </w:r>
    </w:p>
  </w:footnote>
  <w:footnote w:type="continuationSeparator" w:id="0">
    <w:p w:rsidR="006149E6" w:rsidRDefault="006149E6">
      <w:pPr>
        <w:spacing w:after="0" w:line="240" w:lineRule="auto"/>
      </w:pPr>
      <w:r>
        <w:continuationSeparator/>
      </w:r>
    </w:p>
  </w:footnote>
  <w:footnote w:id="1">
    <w:p w:rsidR="001D5993" w:rsidRPr="00BE5E93" w:rsidRDefault="001D5993" w:rsidP="001D5993">
      <w:pPr>
        <w:pStyle w:val="af0"/>
        <w:rPr>
          <w:rFonts w:ascii="Times New Roman" w:hAnsi="Times New Roman"/>
        </w:rPr>
      </w:pPr>
      <w:r>
        <w:rPr>
          <w:rStyle w:val="af2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По каждому виду ресурсов  расчет производится отдельно</w:t>
      </w:r>
    </w:p>
    <w:p w:rsidR="001D5993" w:rsidRPr="00181D75" w:rsidRDefault="001D5993" w:rsidP="001D5993">
      <w:pPr>
        <w:pStyle w:val="af0"/>
        <w:rPr>
          <w:rFonts w:ascii="Times New Roman" w:hAnsi="Times New Roman"/>
        </w:rPr>
      </w:pPr>
    </w:p>
    <w:p w:rsidR="001D5993" w:rsidRPr="00BE5E93" w:rsidRDefault="001D5993" w:rsidP="001D5993">
      <w:pPr>
        <w:pStyle w:val="af0"/>
        <w:rPr>
          <w:rFonts w:ascii="Times New Roman" w:hAnsi="Times New Roman"/>
        </w:rPr>
      </w:pPr>
    </w:p>
    <w:p w:rsidR="001D5993" w:rsidRDefault="001D5993" w:rsidP="001D5993">
      <w:pPr>
        <w:pStyle w:val="af0"/>
        <w:rPr>
          <w:rFonts w:ascii="Times New Roman" w:hAnsi="Times New Roman"/>
        </w:rPr>
      </w:pPr>
    </w:p>
    <w:p w:rsidR="001D5993" w:rsidRPr="00BE5E93" w:rsidRDefault="001D5993" w:rsidP="001D5993">
      <w:pPr>
        <w:pStyle w:val="af0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52A" w:rsidRDefault="00BA152A" w:rsidP="009C572E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A152A" w:rsidRDefault="00BA152A" w:rsidP="009C572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52A" w:rsidRDefault="00BA152A">
    <w:pPr>
      <w:pStyle w:val="a5"/>
      <w:jc w:val="center"/>
    </w:pPr>
  </w:p>
  <w:p w:rsidR="00BA152A" w:rsidRDefault="00BA152A" w:rsidP="005F17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177049B8"/>
    <w:multiLevelType w:val="hybridMultilevel"/>
    <w:tmpl w:val="060AFDA2"/>
    <w:lvl w:ilvl="0" w:tplc="15BAF3EA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61"/>
    <w:rsid w:val="00000185"/>
    <w:rsid w:val="00000B80"/>
    <w:rsid w:val="00004217"/>
    <w:rsid w:val="000120D6"/>
    <w:rsid w:val="00012B90"/>
    <w:rsid w:val="00015BBB"/>
    <w:rsid w:val="00023399"/>
    <w:rsid w:val="00024E2B"/>
    <w:rsid w:val="000273D5"/>
    <w:rsid w:val="00033D95"/>
    <w:rsid w:val="000403B4"/>
    <w:rsid w:val="00040FFA"/>
    <w:rsid w:val="000475E6"/>
    <w:rsid w:val="000479D9"/>
    <w:rsid w:val="000501E5"/>
    <w:rsid w:val="00051701"/>
    <w:rsid w:val="0005392E"/>
    <w:rsid w:val="00053CC2"/>
    <w:rsid w:val="000555CE"/>
    <w:rsid w:val="00055FD5"/>
    <w:rsid w:val="0006140E"/>
    <w:rsid w:val="00064105"/>
    <w:rsid w:val="000666A1"/>
    <w:rsid w:val="00067DF4"/>
    <w:rsid w:val="000718AA"/>
    <w:rsid w:val="00073AB6"/>
    <w:rsid w:val="0007582E"/>
    <w:rsid w:val="000778C1"/>
    <w:rsid w:val="00077B39"/>
    <w:rsid w:val="00081FDC"/>
    <w:rsid w:val="000850D5"/>
    <w:rsid w:val="000A3C1D"/>
    <w:rsid w:val="000C2CC3"/>
    <w:rsid w:val="000C56EC"/>
    <w:rsid w:val="000C796C"/>
    <w:rsid w:val="000D1731"/>
    <w:rsid w:val="000D459B"/>
    <w:rsid w:val="000D6F0B"/>
    <w:rsid w:val="000E455D"/>
    <w:rsid w:val="000E5B2E"/>
    <w:rsid w:val="000F1BE5"/>
    <w:rsid w:val="00103EAC"/>
    <w:rsid w:val="00121B41"/>
    <w:rsid w:val="00126EAF"/>
    <w:rsid w:val="00127550"/>
    <w:rsid w:val="00135C9C"/>
    <w:rsid w:val="00141A7C"/>
    <w:rsid w:val="00142EF7"/>
    <w:rsid w:val="00144A57"/>
    <w:rsid w:val="001450E1"/>
    <w:rsid w:val="00145A20"/>
    <w:rsid w:val="001634B7"/>
    <w:rsid w:val="00164128"/>
    <w:rsid w:val="00170196"/>
    <w:rsid w:val="001710D0"/>
    <w:rsid w:val="00174C8C"/>
    <w:rsid w:val="0017634F"/>
    <w:rsid w:val="00182847"/>
    <w:rsid w:val="00184ACE"/>
    <w:rsid w:val="00186CD0"/>
    <w:rsid w:val="001961D9"/>
    <w:rsid w:val="001B13DA"/>
    <w:rsid w:val="001B66E3"/>
    <w:rsid w:val="001C169E"/>
    <w:rsid w:val="001D1422"/>
    <w:rsid w:val="001D349C"/>
    <w:rsid w:val="001D5993"/>
    <w:rsid w:val="001D6CBE"/>
    <w:rsid w:val="001F6E4C"/>
    <w:rsid w:val="001F788B"/>
    <w:rsid w:val="00202AC0"/>
    <w:rsid w:val="00213324"/>
    <w:rsid w:val="002142B1"/>
    <w:rsid w:val="002147B7"/>
    <w:rsid w:val="00216CCA"/>
    <w:rsid w:val="002215DA"/>
    <w:rsid w:val="002266FD"/>
    <w:rsid w:val="00226EC6"/>
    <w:rsid w:val="00232084"/>
    <w:rsid w:val="00234818"/>
    <w:rsid w:val="00236346"/>
    <w:rsid w:val="0024182F"/>
    <w:rsid w:val="002457C9"/>
    <w:rsid w:val="00253BFD"/>
    <w:rsid w:val="0025408B"/>
    <w:rsid w:val="00256074"/>
    <w:rsid w:val="0026445C"/>
    <w:rsid w:val="002655FB"/>
    <w:rsid w:val="00265DAF"/>
    <w:rsid w:val="00265F95"/>
    <w:rsid w:val="002675BC"/>
    <w:rsid w:val="00270181"/>
    <w:rsid w:val="00272801"/>
    <w:rsid w:val="00273293"/>
    <w:rsid w:val="00283D11"/>
    <w:rsid w:val="00285FB9"/>
    <w:rsid w:val="0029600A"/>
    <w:rsid w:val="002A42CB"/>
    <w:rsid w:val="002B4537"/>
    <w:rsid w:val="002C2574"/>
    <w:rsid w:val="002C44EC"/>
    <w:rsid w:val="002D3CE7"/>
    <w:rsid w:val="002D6726"/>
    <w:rsid w:val="002E222E"/>
    <w:rsid w:val="002F0083"/>
    <w:rsid w:val="002F36B9"/>
    <w:rsid w:val="00305AAA"/>
    <w:rsid w:val="0031477A"/>
    <w:rsid w:val="0031487C"/>
    <w:rsid w:val="00314D17"/>
    <w:rsid w:val="00322A69"/>
    <w:rsid w:val="003231C2"/>
    <w:rsid w:val="00324F5D"/>
    <w:rsid w:val="0033223C"/>
    <w:rsid w:val="00355041"/>
    <w:rsid w:val="003620DF"/>
    <w:rsid w:val="00362404"/>
    <w:rsid w:val="00366C9F"/>
    <w:rsid w:val="00367356"/>
    <w:rsid w:val="00381EA0"/>
    <w:rsid w:val="00385E1C"/>
    <w:rsid w:val="00386C52"/>
    <w:rsid w:val="00387C9B"/>
    <w:rsid w:val="00397FA8"/>
    <w:rsid w:val="003A1925"/>
    <w:rsid w:val="003C056C"/>
    <w:rsid w:val="003D00A2"/>
    <w:rsid w:val="003D0409"/>
    <w:rsid w:val="003D46AB"/>
    <w:rsid w:val="003E31F6"/>
    <w:rsid w:val="003F354E"/>
    <w:rsid w:val="003F5C59"/>
    <w:rsid w:val="003F7C7B"/>
    <w:rsid w:val="004037A9"/>
    <w:rsid w:val="0041156B"/>
    <w:rsid w:val="00411A32"/>
    <w:rsid w:val="00411A7C"/>
    <w:rsid w:val="00412215"/>
    <w:rsid w:val="00416E47"/>
    <w:rsid w:val="00427D4D"/>
    <w:rsid w:val="0043011F"/>
    <w:rsid w:val="0043167F"/>
    <w:rsid w:val="00434CB4"/>
    <w:rsid w:val="00435FB1"/>
    <w:rsid w:val="00436179"/>
    <w:rsid w:val="00437751"/>
    <w:rsid w:val="00437FDB"/>
    <w:rsid w:val="00440383"/>
    <w:rsid w:val="00441ECF"/>
    <w:rsid w:val="00442ACD"/>
    <w:rsid w:val="00444D7B"/>
    <w:rsid w:val="004450E5"/>
    <w:rsid w:val="004479F6"/>
    <w:rsid w:val="0045097B"/>
    <w:rsid w:val="0045588E"/>
    <w:rsid w:val="00457754"/>
    <w:rsid w:val="00463CBA"/>
    <w:rsid w:val="00467401"/>
    <w:rsid w:val="0046771C"/>
    <w:rsid w:val="0047333C"/>
    <w:rsid w:val="0047447A"/>
    <w:rsid w:val="00484862"/>
    <w:rsid w:val="004852FD"/>
    <w:rsid w:val="0049266F"/>
    <w:rsid w:val="00492AA9"/>
    <w:rsid w:val="004A19C7"/>
    <w:rsid w:val="004A712B"/>
    <w:rsid w:val="004B0BD5"/>
    <w:rsid w:val="004B24C7"/>
    <w:rsid w:val="004B3F4E"/>
    <w:rsid w:val="004B5FCC"/>
    <w:rsid w:val="004D2326"/>
    <w:rsid w:val="004E0C41"/>
    <w:rsid w:val="004E0C8A"/>
    <w:rsid w:val="004E172E"/>
    <w:rsid w:val="004E1975"/>
    <w:rsid w:val="004E383D"/>
    <w:rsid w:val="004E466D"/>
    <w:rsid w:val="004E589A"/>
    <w:rsid w:val="004E5D69"/>
    <w:rsid w:val="004E61B4"/>
    <w:rsid w:val="00500B38"/>
    <w:rsid w:val="00501CC3"/>
    <w:rsid w:val="005058CB"/>
    <w:rsid w:val="005111E6"/>
    <w:rsid w:val="0051186B"/>
    <w:rsid w:val="00512F20"/>
    <w:rsid w:val="0052349C"/>
    <w:rsid w:val="00524E9B"/>
    <w:rsid w:val="005301A9"/>
    <w:rsid w:val="00531BBF"/>
    <w:rsid w:val="0054301F"/>
    <w:rsid w:val="00545C35"/>
    <w:rsid w:val="005550DC"/>
    <w:rsid w:val="00556533"/>
    <w:rsid w:val="00561191"/>
    <w:rsid w:val="00570DEB"/>
    <w:rsid w:val="00575F2C"/>
    <w:rsid w:val="005808F5"/>
    <w:rsid w:val="00583EB6"/>
    <w:rsid w:val="00587AF2"/>
    <w:rsid w:val="00587B43"/>
    <w:rsid w:val="00594A67"/>
    <w:rsid w:val="0059615B"/>
    <w:rsid w:val="00597D48"/>
    <w:rsid w:val="005A07DB"/>
    <w:rsid w:val="005A65FC"/>
    <w:rsid w:val="005B1440"/>
    <w:rsid w:val="005B6833"/>
    <w:rsid w:val="005C4D0D"/>
    <w:rsid w:val="005C4EB2"/>
    <w:rsid w:val="005D0838"/>
    <w:rsid w:val="005D09F0"/>
    <w:rsid w:val="005D1C16"/>
    <w:rsid w:val="005D224F"/>
    <w:rsid w:val="005D68DF"/>
    <w:rsid w:val="005D794E"/>
    <w:rsid w:val="005E135C"/>
    <w:rsid w:val="005E39EE"/>
    <w:rsid w:val="005E6FB8"/>
    <w:rsid w:val="005F1441"/>
    <w:rsid w:val="005F1727"/>
    <w:rsid w:val="005F5290"/>
    <w:rsid w:val="00601904"/>
    <w:rsid w:val="00601F95"/>
    <w:rsid w:val="0060497F"/>
    <w:rsid w:val="0060651A"/>
    <w:rsid w:val="00610CCB"/>
    <w:rsid w:val="006112C9"/>
    <w:rsid w:val="006134AA"/>
    <w:rsid w:val="00614385"/>
    <w:rsid w:val="006149E6"/>
    <w:rsid w:val="00615E8F"/>
    <w:rsid w:val="006262DA"/>
    <w:rsid w:val="006333DF"/>
    <w:rsid w:val="00633A1E"/>
    <w:rsid w:val="00643190"/>
    <w:rsid w:val="0064750D"/>
    <w:rsid w:val="00660818"/>
    <w:rsid w:val="00661F95"/>
    <w:rsid w:val="00664F86"/>
    <w:rsid w:val="00666291"/>
    <w:rsid w:val="00671B2E"/>
    <w:rsid w:val="006851F8"/>
    <w:rsid w:val="00686381"/>
    <w:rsid w:val="0069085D"/>
    <w:rsid w:val="0069297A"/>
    <w:rsid w:val="00693C92"/>
    <w:rsid w:val="00695594"/>
    <w:rsid w:val="006A2E05"/>
    <w:rsid w:val="006A39B7"/>
    <w:rsid w:val="006A3CA3"/>
    <w:rsid w:val="006A6CB6"/>
    <w:rsid w:val="006B44DD"/>
    <w:rsid w:val="006C2525"/>
    <w:rsid w:val="006C2FEF"/>
    <w:rsid w:val="006C39B7"/>
    <w:rsid w:val="006C58E7"/>
    <w:rsid w:val="006D2BB2"/>
    <w:rsid w:val="006D2E43"/>
    <w:rsid w:val="006D6EE0"/>
    <w:rsid w:val="006E7E93"/>
    <w:rsid w:val="006F12E4"/>
    <w:rsid w:val="006F3EAA"/>
    <w:rsid w:val="00702F17"/>
    <w:rsid w:val="00703C65"/>
    <w:rsid w:val="00705176"/>
    <w:rsid w:val="007069E1"/>
    <w:rsid w:val="0070765D"/>
    <w:rsid w:val="00710FB5"/>
    <w:rsid w:val="00715F9A"/>
    <w:rsid w:val="007242FE"/>
    <w:rsid w:val="007259A0"/>
    <w:rsid w:val="00731296"/>
    <w:rsid w:val="00731C78"/>
    <w:rsid w:val="00733238"/>
    <w:rsid w:val="00735767"/>
    <w:rsid w:val="00737102"/>
    <w:rsid w:val="00754E2B"/>
    <w:rsid w:val="007559B2"/>
    <w:rsid w:val="00755B4E"/>
    <w:rsid w:val="00757B14"/>
    <w:rsid w:val="00762EB5"/>
    <w:rsid w:val="00762EEC"/>
    <w:rsid w:val="00770B29"/>
    <w:rsid w:val="0077787C"/>
    <w:rsid w:val="0078799D"/>
    <w:rsid w:val="00792C1B"/>
    <w:rsid w:val="007936DE"/>
    <w:rsid w:val="00795735"/>
    <w:rsid w:val="00796640"/>
    <w:rsid w:val="007A0D8A"/>
    <w:rsid w:val="007A1E75"/>
    <w:rsid w:val="007B752D"/>
    <w:rsid w:val="007C1AAE"/>
    <w:rsid w:val="007C315A"/>
    <w:rsid w:val="007D2209"/>
    <w:rsid w:val="007D351A"/>
    <w:rsid w:val="007D7A81"/>
    <w:rsid w:val="007E2410"/>
    <w:rsid w:val="007E2D53"/>
    <w:rsid w:val="007E4684"/>
    <w:rsid w:val="007E79B6"/>
    <w:rsid w:val="007E7E17"/>
    <w:rsid w:val="007F4A84"/>
    <w:rsid w:val="007F6548"/>
    <w:rsid w:val="0080101B"/>
    <w:rsid w:val="008054CB"/>
    <w:rsid w:val="00812F08"/>
    <w:rsid w:val="00813DAB"/>
    <w:rsid w:val="008218E1"/>
    <w:rsid w:val="008336CB"/>
    <w:rsid w:val="00834717"/>
    <w:rsid w:val="0083728D"/>
    <w:rsid w:val="008612C0"/>
    <w:rsid w:val="00867293"/>
    <w:rsid w:val="00871A9F"/>
    <w:rsid w:val="00874999"/>
    <w:rsid w:val="0087608A"/>
    <w:rsid w:val="00880AFE"/>
    <w:rsid w:val="008876BF"/>
    <w:rsid w:val="00890232"/>
    <w:rsid w:val="00892BD3"/>
    <w:rsid w:val="00895A70"/>
    <w:rsid w:val="008965E6"/>
    <w:rsid w:val="008A0A11"/>
    <w:rsid w:val="008A1B35"/>
    <w:rsid w:val="008B3872"/>
    <w:rsid w:val="008B68F4"/>
    <w:rsid w:val="008C3D5D"/>
    <w:rsid w:val="008C76A7"/>
    <w:rsid w:val="008C7AAC"/>
    <w:rsid w:val="008D5811"/>
    <w:rsid w:val="008E3440"/>
    <w:rsid w:val="008F202D"/>
    <w:rsid w:val="008F3FDE"/>
    <w:rsid w:val="008F59B3"/>
    <w:rsid w:val="009042CB"/>
    <w:rsid w:val="00906E56"/>
    <w:rsid w:val="009138D0"/>
    <w:rsid w:val="00914C0F"/>
    <w:rsid w:val="009202D0"/>
    <w:rsid w:val="00923D97"/>
    <w:rsid w:val="00924FC0"/>
    <w:rsid w:val="00930000"/>
    <w:rsid w:val="00934974"/>
    <w:rsid w:val="00942A78"/>
    <w:rsid w:val="009436FF"/>
    <w:rsid w:val="0094550E"/>
    <w:rsid w:val="00945EBB"/>
    <w:rsid w:val="0095079A"/>
    <w:rsid w:val="00950D27"/>
    <w:rsid w:val="00950DBB"/>
    <w:rsid w:val="009574D4"/>
    <w:rsid w:val="009624B1"/>
    <w:rsid w:val="00967FBD"/>
    <w:rsid w:val="00972BF4"/>
    <w:rsid w:val="009740D5"/>
    <w:rsid w:val="00980255"/>
    <w:rsid w:val="009837E3"/>
    <w:rsid w:val="00991F5B"/>
    <w:rsid w:val="0099420B"/>
    <w:rsid w:val="00996454"/>
    <w:rsid w:val="009A49C3"/>
    <w:rsid w:val="009A4A25"/>
    <w:rsid w:val="009B307B"/>
    <w:rsid w:val="009B745C"/>
    <w:rsid w:val="009C3076"/>
    <w:rsid w:val="009C50F1"/>
    <w:rsid w:val="009C5622"/>
    <w:rsid w:val="009C572E"/>
    <w:rsid w:val="009C6D61"/>
    <w:rsid w:val="009D0257"/>
    <w:rsid w:val="009D37BC"/>
    <w:rsid w:val="009D70C4"/>
    <w:rsid w:val="009D74B3"/>
    <w:rsid w:val="009E1F33"/>
    <w:rsid w:val="009E4186"/>
    <w:rsid w:val="009E4A4E"/>
    <w:rsid w:val="009F535C"/>
    <w:rsid w:val="00A011E1"/>
    <w:rsid w:val="00A139DE"/>
    <w:rsid w:val="00A22B69"/>
    <w:rsid w:val="00A31713"/>
    <w:rsid w:val="00A353AE"/>
    <w:rsid w:val="00A35C7F"/>
    <w:rsid w:val="00A369A0"/>
    <w:rsid w:val="00A40B32"/>
    <w:rsid w:val="00A6447B"/>
    <w:rsid w:val="00A735D1"/>
    <w:rsid w:val="00A74174"/>
    <w:rsid w:val="00A74DB0"/>
    <w:rsid w:val="00A80CEC"/>
    <w:rsid w:val="00A81A77"/>
    <w:rsid w:val="00A974E3"/>
    <w:rsid w:val="00AB25AD"/>
    <w:rsid w:val="00AC78F8"/>
    <w:rsid w:val="00AD1A1B"/>
    <w:rsid w:val="00AD4AE3"/>
    <w:rsid w:val="00AD69B1"/>
    <w:rsid w:val="00AE51C5"/>
    <w:rsid w:val="00AE6661"/>
    <w:rsid w:val="00AE66F3"/>
    <w:rsid w:val="00AF2AF0"/>
    <w:rsid w:val="00AF4513"/>
    <w:rsid w:val="00AF495A"/>
    <w:rsid w:val="00AF7858"/>
    <w:rsid w:val="00B04DEA"/>
    <w:rsid w:val="00B06F6D"/>
    <w:rsid w:val="00B23F7F"/>
    <w:rsid w:val="00B307FC"/>
    <w:rsid w:val="00B34D08"/>
    <w:rsid w:val="00B52883"/>
    <w:rsid w:val="00B53223"/>
    <w:rsid w:val="00B56458"/>
    <w:rsid w:val="00B602B9"/>
    <w:rsid w:val="00B606A5"/>
    <w:rsid w:val="00B60835"/>
    <w:rsid w:val="00B62391"/>
    <w:rsid w:val="00B67F64"/>
    <w:rsid w:val="00B77440"/>
    <w:rsid w:val="00B841D2"/>
    <w:rsid w:val="00B91CEE"/>
    <w:rsid w:val="00B9652C"/>
    <w:rsid w:val="00BA152A"/>
    <w:rsid w:val="00BA234E"/>
    <w:rsid w:val="00BA251B"/>
    <w:rsid w:val="00BB6262"/>
    <w:rsid w:val="00BB687C"/>
    <w:rsid w:val="00BB7409"/>
    <w:rsid w:val="00BB7784"/>
    <w:rsid w:val="00BD2288"/>
    <w:rsid w:val="00BD420C"/>
    <w:rsid w:val="00BD5222"/>
    <w:rsid w:val="00BE04E0"/>
    <w:rsid w:val="00BE3D9B"/>
    <w:rsid w:val="00BF0915"/>
    <w:rsid w:val="00BF2CBD"/>
    <w:rsid w:val="00BF32F3"/>
    <w:rsid w:val="00BF56C9"/>
    <w:rsid w:val="00C140F5"/>
    <w:rsid w:val="00C20B91"/>
    <w:rsid w:val="00C20DBB"/>
    <w:rsid w:val="00C211F9"/>
    <w:rsid w:val="00C23012"/>
    <w:rsid w:val="00C230F4"/>
    <w:rsid w:val="00C25E46"/>
    <w:rsid w:val="00C309CC"/>
    <w:rsid w:val="00C31C24"/>
    <w:rsid w:val="00C31F43"/>
    <w:rsid w:val="00C33BB8"/>
    <w:rsid w:val="00C343D6"/>
    <w:rsid w:val="00C36839"/>
    <w:rsid w:val="00C46043"/>
    <w:rsid w:val="00C52F34"/>
    <w:rsid w:val="00C56857"/>
    <w:rsid w:val="00C601DD"/>
    <w:rsid w:val="00C74700"/>
    <w:rsid w:val="00C77EE7"/>
    <w:rsid w:val="00C854DD"/>
    <w:rsid w:val="00CA0211"/>
    <w:rsid w:val="00CA0DEF"/>
    <w:rsid w:val="00CB0B34"/>
    <w:rsid w:val="00CB50B3"/>
    <w:rsid w:val="00CC142B"/>
    <w:rsid w:val="00CC2425"/>
    <w:rsid w:val="00CC7586"/>
    <w:rsid w:val="00CD0F5D"/>
    <w:rsid w:val="00CD3800"/>
    <w:rsid w:val="00CD7C39"/>
    <w:rsid w:val="00CE03A0"/>
    <w:rsid w:val="00CE2B80"/>
    <w:rsid w:val="00CE6E6A"/>
    <w:rsid w:val="00CF29E2"/>
    <w:rsid w:val="00CF2E46"/>
    <w:rsid w:val="00D0351A"/>
    <w:rsid w:val="00D05C65"/>
    <w:rsid w:val="00D07250"/>
    <w:rsid w:val="00D11845"/>
    <w:rsid w:val="00D20E16"/>
    <w:rsid w:val="00D24536"/>
    <w:rsid w:val="00D30B65"/>
    <w:rsid w:val="00D34132"/>
    <w:rsid w:val="00D35176"/>
    <w:rsid w:val="00D37504"/>
    <w:rsid w:val="00D46DBA"/>
    <w:rsid w:val="00D538C7"/>
    <w:rsid w:val="00D57156"/>
    <w:rsid w:val="00D63266"/>
    <w:rsid w:val="00D716C6"/>
    <w:rsid w:val="00D72305"/>
    <w:rsid w:val="00D7753B"/>
    <w:rsid w:val="00D80BAD"/>
    <w:rsid w:val="00D82214"/>
    <w:rsid w:val="00D8349E"/>
    <w:rsid w:val="00D83610"/>
    <w:rsid w:val="00D868BB"/>
    <w:rsid w:val="00D92687"/>
    <w:rsid w:val="00D97942"/>
    <w:rsid w:val="00DA771C"/>
    <w:rsid w:val="00DB0578"/>
    <w:rsid w:val="00DC3414"/>
    <w:rsid w:val="00DE10F7"/>
    <w:rsid w:val="00DE3A6B"/>
    <w:rsid w:val="00DF221C"/>
    <w:rsid w:val="00E0105F"/>
    <w:rsid w:val="00E02483"/>
    <w:rsid w:val="00E05F51"/>
    <w:rsid w:val="00E06928"/>
    <w:rsid w:val="00E25825"/>
    <w:rsid w:val="00E41CF4"/>
    <w:rsid w:val="00E44A0E"/>
    <w:rsid w:val="00E44C76"/>
    <w:rsid w:val="00E45F42"/>
    <w:rsid w:val="00E478BD"/>
    <w:rsid w:val="00E53CF8"/>
    <w:rsid w:val="00E53F05"/>
    <w:rsid w:val="00E636F7"/>
    <w:rsid w:val="00E66504"/>
    <w:rsid w:val="00E717C4"/>
    <w:rsid w:val="00E851FD"/>
    <w:rsid w:val="00E944DC"/>
    <w:rsid w:val="00EA08EF"/>
    <w:rsid w:val="00EA1E94"/>
    <w:rsid w:val="00EA1ED2"/>
    <w:rsid w:val="00EA4E0A"/>
    <w:rsid w:val="00EA784D"/>
    <w:rsid w:val="00EC157E"/>
    <w:rsid w:val="00EC5394"/>
    <w:rsid w:val="00EC73E6"/>
    <w:rsid w:val="00ED569C"/>
    <w:rsid w:val="00EE1450"/>
    <w:rsid w:val="00EE2EDC"/>
    <w:rsid w:val="00EE4CDE"/>
    <w:rsid w:val="00EE62A8"/>
    <w:rsid w:val="00EE7CC7"/>
    <w:rsid w:val="00EF2A66"/>
    <w:rsid w:val="00EF79C8"/>
    <w:rsid w:val="00F038D0"/>
    <w:rsid w:val="00F11808"/>
    <w:rsid w:val="00F1546B"/>
    <w:rsid w:val="00F16AEA"/>
    <w:rsid w:val="00F26FB7"/>
    <w:rsid w:val="00F370DD"/>
    <w:rsid w:val="00F4103F"/>
    <w:rsid w:val="00F424F1"/>
    <w:rsid w:val="00F46B71"/>
    <w:rsid w:val="00F5484C"/>
    <w:rsid w:val="00F620BD"/>
    <w:rsid w:val="00F703DE"/>
    <w:rsid w:val="00F7051F"/>
    <w:rsid w:val="00F71EB2"/>
    <w:rsid w:val="00F74A85"/>
    <w:rsid w:val="00F755BE"/>
    <w:rsid w:val="00F75878"/>
    <w:rsid w:val="00F7753A"/>
    <w:rsid w:val="00F80BDF"/>
    <w:rsid w:val="00F826BD"/>
    <w:rsid w:val="00F84979"/>
    <w:rsid w:val="00F93CF8"/>
    <w:rsid w:val="00F973B2"/>
    <w:rsid w:val="00FA3930"/>
    <w:rsid w:val="00FB4F22"/>
    <w:rsid w:val="00FB667A"/>
    <w:rsid w:val="00FC2535"/>
    <w:rsid w:val="00FC55D3"/>
    <w:rsid w:val="00FD1495"/>
    <w:rsid w:val="00FD57A9"/>
    <w:rsid w:val="00FD65E6"/>
    <w:rsid w:val="00FD6A6D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B05457"/>
  <w15:docId w15:val="{386E4856-F25B-494F-825B-F62164C0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E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E6661"/>
    <w:pPr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4">
    <w:name w:val="Текст выноски Знак"/>
    <w:link w:val="a3"/>
    <w:uiPriority w:val="99"/>
    <w:semiHidden/>
    <w:locked/>
    <w:rsid w:val="00AE6661"/>
    <w:rPr>
      <w:rFonts w:ascii="Tahoma" w:hAnsi="Tahoma" w:cs="Tahoma"/>
      <w:sz w:val="16"/>
      <w:szCs w:val="16"/>
      <w:lang w:eastAsia="ar-SA" w:bidi="ar-SA"/>
    </w:rPr>
  </w:style>
  <w:style w:type="paragraph" w:styleId="a5">
    <w:name w:val="header"/>
    <w:basedOn w:val="a"/>
    <w:link w:val="a6"/>
    <w:uiPriority w:val="99"/>
    <w:rsid w:val="00AE666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6">
    <w:name w:val="Верхний колонтитул Знак"/>
    <w:link w:val="a5"/>
    <w:uiPriority w:val="99"/>
    <w:locked/>
    <w:rsid w:val="00AE6661"/>
    <w:rPr>
      <w:rFonts w:ascii="Times New Roman" w:hAnsi="Times New Roman" w:cs="Times New Roman"/>
      <w:sz w:val="20"/>
      <w:szCs w:val="20"/>
      <w:lang w:eastAsia="ar-SA" w:bidi="ar-SA"/>
    </w:rPr>
  </w:style>
  <w:style w:type="paragraph" w:styleId="a7">
    <w:name w:val="footer"/>
    <w:basedOn w:val="a"/>
    <w:link w:val="a8"/>
    <w:uiPriority w:val="99"/>
    <w:rsid w:val="00AE666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8">
    <w:name w:val="Нижний колонтитул Знак"/>
    <w:link w:val="a7"/>
    <w:uiPriority w:val="99"/>
    <w:locked/>
    <w:rsid w:val="00AE6661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9">
    <w:name w:val="Содержимое таблицы"/>
    <w:basedOn w:val="a"/>
    <w:uiPriority w:val="99"/>
    <w:rsid w:val="00AE6661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table" w:styleId="aa">
    <w:name w:val="Table Grid"/>
    <w:basedOn w:val="a1"/>
    <w:uiPriority w:val="59"/>
    <w:rsid w:val="00AE6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rsid w:val="00AE66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a"/>
    <w:uiPriority w:val="99"/>
    <w:rsid w:val="00AE66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E6661"/>
  </w:style>
  <w:style w:type="character" w:styleId="ac">
    <w:name w:val="Hyperlink"/>
    <w:uiPriority w:val="99"/>
    <w:semiHidden/>
    <w:rsid w:val="00AE6661"/>
    <w:rPr>
      <w:rFonts w:cs="Times New Roman"/>
      <w:color w:val="0000FF"/>
      <w:u w:val="single"/>
    </w:rPr>
  </w:style>
  <w:style w:type="character" w:styleId="ad">
    <w:name w:val="page number"/>
    <w:uiPriority w:val="99"/>
    <w:rsid w:val="00AE6661"/>
    <w:rPr>
      <w:rFonts w:cs="Times New Roman"/>
    </w:rPr>
  </w:style>
  <w:style w:type="paragraph" w:customStyle="1" w:styleId="ConsPlusNormal">
    <w:name w:val="ConsPlusNormal"/>
    <w:rsid w:val="00CD0F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e">
    <w:name w:val="No Spacing"/>
    <w:uiPriority w:val="99"/>
    <w:qFormat/>
    <w:rsid w:val="00CD0F5D"/>
    <w:rPr>
      <w:sz w:val="22"/>
      <w:szCs w:val="22"/>
      <w:lang w:eastAsia="en-US"/>
    </w:rPr>
  </w:style>
  <w:style w:type="paragraph" w:styleId="af">
    <w:name w:val="List Paragraph"/>
    <w:basedOn w:val="a"/>
    <w:uiPriority w:val="99"/>
    <w:qFormat/>
    <w:rsid w:val="00F5484C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184A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950DB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EE4CD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0">
    <w:name w:val="footnote text"/>
    <w:basedOn w:val="a"/>
    <w:link w:val="af1"/>
    <w:uiPriority w:val="99"/>
    <w:semiHidden/>
    <w:unhideWhenUsed/>
    <w:rsid w:val="00EE4CDE"/>
    <w:rPr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EE4CDE"/>
  </w:style>
  <w:style w:type="character" w:styleId="af2">
    <w:name w:val="footnote reference"/>
    <w:uiPriority w:val="99"/>
    <w:semiHidden/>
    <w:unhideWhenUsed/>
    <w:rsid w:val="00EE4CDE"/>
    <w:rPr>
      <w:vertAlign w:val="superscript"/>
    </w:rPr>
  </w:style>
  <w:style w:type="paragraph" w:styleId="2">
    <w:name w:val="Body Text 2"/>
    <w:basedOn w:val="a"/>
    <w:link w:val="20"/>
    <w:semiHidden/>
    <w:unhideWhenUsed/>
    <w:rsid w:val="00E53F05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53F05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AC9E887E0D7CFFBDDAF6EE2F4CD188125BC0CCD9FFFC755DFB62406A7CC474D90804A7BBAFA5FC50FCB30D56CAA0D328FDEE6542573487FFEDFCCFW7q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58165-BFFE-4EE4-8FDE-73A2D28B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4369</Words>
  <Characters>24907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Анатольевна Моржова</cp:lastModifiedBy>
  <cp:revision>3</cp:revision>
  <cp:lastPrinted>2023-03-20T10:35:00Z</cp:lastPrinted>
  <dcterms:created xsi:type="dcterms:W3CDTF">2023-03-20T10:37:00Z</dcterms:created>
  <dcterms:modified xsi:type="dcterms:W3CDTF">2023-03-21T03:13:00Z</dcterms:modified>
</cp:coreProperties>
</file>